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rStyle w:val="861"/>
          <w:rFonts w:eastAsia="Liberation Sans"/>
          <w:b/>
          <w:bCs/>
          <w:color w:val="000000"/>
          <w:sz w:val="28"/>
          <w:szCs w:val="28"/>
        </w:rPr>
        <w:t xml:space="preserve">Знакомство с фундаментальной медициной: начало</w:t>
      </w:r>
      <w:r>
        <w:rPr>
          <w:b/>
          <w:sz w:val="28"/>
          <w:szCs w:val="28"/>
        </w:rPr>
        <w:t xml:space="preserve">»</w:t>
      </w:r>
      <w:bookmarkEnd w:id="0"/>
      <w:r/>
      <w:r>
        <w:rPr>
          <w:b/>
          <w:sz w:val="28"/>
          <w:szCs w:val="28"/>
        </w:rPr>
      </w:r>
    </w:p>
    <w:p>
      <w:pPr>
        <w:ind w:firstLine="567"/>
        <w:tabs>
          <w:tab w:val="left" w:pos="5595" w:leader="none"/>
          <w:tab w:val="left" w:pos="681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Сформировать у учащихся научные представления о медицине, пробудить интерес и сформировать первоначальные склонности к медицине, повысить мотивацию среди обучающихся средних общеобразовательных учреждений в выборе будущей профессии медицинского работника.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</w:t>
      </w:r>
      <w:r>
        <w:rPr>
          <w:b/>
          <w:sz w:val="28"/>
          <w:szCs w:val="28"/>
        </w:rPr>
        <w:t xml:space="preserve"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1. Основы латинского языка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2. Основы анатомии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3. Основы цитологии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4. Основы гистологии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30.04.2026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1" w:customStyle="1">
    <w:name w:val="docdata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2026-03-02T10:40:00Z</dcterms:created>
  <dcterms:modified xsi:type="dcterms:W3CDTF">2026-03-03T08:12:32Z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