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4B1E" w:rsidRDefault="005A60CA">
      <w:pPr>
        <w:ind w:left="0" w:hanging="2"/>
        <w:jc w:val="center"/>
        <w:outlineLvl w:val="9"/>
        <w:rPr>
          <w:sz w:val="24"/>
          <w:szCs w:val="24"/>
        </w:rPr>
      </w:pPr>
      <w:r>
        <w:rPr>
          <w:sz w:val="24"/>
          <w:szCs w:val="24"/>
        </w:rPr>
        <w:t>Министерство науки и высшего образования Российской Федерации</w:t>
      </w:r>
    </w:p>
    <w:p w:rsidR="00814B1E" w:rsidRDefault="005A60CA">
      <w:pPr>
        <w:ind w:left="0" w:hanging="2"/>
        <w:jc w:val="center"/>
        <w:outlineLvl w:val="9"/>
        <w:rPr>
          <w:sz w:val="24"/>
          <w:szCs w:val="24"/>
        </w:rPr>
      </w:pPr>
      <w:r>
        <w:rPr>
          <w:sz w:val="24"/>
          <w:szCs w:val="24"/>
        </w:rPr>
        <w:t xml:space="preserve">Федеральное государственное бюджетное учреждение высшего образования </w:t>
      </w:r>
    </w:p>
    <w:p w:rsidR="00814B1E" w:rsidRDefault="005A60CA">
      <w:pPr>
        <w:ind w:left="0" w:hanging="2"/>
        <w:jc w:val="center"/>
        <w:outlineLvl w:val="9"/>
        <w:rPr>
          <w:sz w:val="24"/>
          <w:szCs w:val="24"/>
        </w:rPr>
      </w:pPr>
      <w:r>
        <w:rPr>
          <w:sz w:val="24"/>
          <w:szCs w:val="24"/>
        </w:rPr>
        <w:t>«Марийский государственный университет»</w:t>
      </w:r>
    </w:p>
    <w:p w:rsidR="00814B1E" w:rsidRDefault="00814B1E">
      <w:pPr>
        <w:ind w:left="0" w:hanging="2"/>
        <w:jc w:val="center"/>
        <w:outlineLvl w:val="9"/>
        <w:rPr>
          <w:sz w:val="24"/>
          <w:szCs w:val="24"/>
        </w:rPr>
      </w:pPr>
    </w:p>
    <w:p w:rsidR="00814B1E" w:rsidRDefault="005A60CA">
      <w:pPr>
        <w:ind w:left="0" w:hanging="2"/>
        <w:jc w:val="center"/>
        <w:outlineLvl w:val="9"/>
        <w:rPr>
          <w:sz w:val="24"/>
          <w:szCs w:val="24"/>
        </w:rPr>
      </w:pPr>
      <w:r>
        <w:rPr>
          <w:sz w:val="24"/>
          <w:szCs w:val="24"/>
        </w:rPr>
        <w:t xml:space="preserve">Центр довузовской подготовки </w:t>
      </w:r>
    </w:p>
    <w:p w:rsidR="00814B1E" w:rsidRDefault="00814B1E">
      <w:pPr>
        <w:spacing w:line="240" w:lineRule="auto"/>
        <w:ind w:left="8505" w:firstLine="0"/>
        <w:outlineLvl w:val="9"/>
        <w:rPr>
          <w:position w:val="0"/>
          <w:sz w:val="24"/>
          <w:szCs w:val="24"/>
        </w:rPr>
      </w:pPr>
      <w:bookmarkStart w:id="0" w:name="_heading=h.gjdgxs"/>
      <w:bookmarkEnd w:id="0"/>
    </w:p>
    <w:p w:rsidR="00814B1E" w:rsidRDefault="00814B1E">
      <w:pPr>
        <w:spacing w:line="240" w:lineRule="auto"/>
        <w:ind w:left="-850" w:hanging="135"/>
        <w:outlineLvl w:val="9"/>
        <w:rPr>
          <w:position w:val="0"/>
          <w:sz w:val="24"/>
          <w:szCs w:val="24"/>
        </w:rPr>
      </w:pPr>
    </w:p>
    <w:p w:rsidR="00814B1E" w:rsidRDefault="005A60CA">
      <w:pPr>
        <w:spacing w:line="240" w:lineRule="auto"/>
        <w:ind w:left="-141" w:hanging="135"/>
        <w:jc w:val="center"/>
        <w:outlineLvl w:val="9"/>
        <w:rPr>
          <w:b/>
          <w:position w:val="0"/>
          <w:sz w:val="24"/>
          <w:szCs w:val="24"/>
        </w:rPr>
      </w:pPr>
      <w:r>
        <w:rPr>
          <w:b/>
          <w:position w:val="0"/>
          <w:sz w:val="24"/>
          <w:szCs w:val="24"/>
        </w:rPr>
        <w:t>УЧЕБНЫЙ ПЛАН</w:t>
      </w:r>
    </w:p>
    <w:p w:rsidR="00814B1E" w:rsidRDefault="005A60CA">
      <w:pPr>
        <w:ind w:left="0" w:hanging="2"/>
        <w:jc w:val="center"/>
        <w:outlineLvl w:val="9"/>
        <w:rPr>
          <w:sz w:val="24"/>
          <w:szCs w:val="24"/>
        </w:rPr>
      </w:pPr>
      <w:r>
        <w:rPr>
          <w:sz w:val="24"/>
          <w:szCs w:val="24"/>
        </w:rPr>
        <w:t xml:space="preserve">            дополнительной общеобразовательной программы  </w:t>
      </w:r>
    </w:p>
    <w:p w:rsidR="00814B1E" w:rsidRDefault="005A60CA">
      <w:pPr>
        <w:pStyle w:val="docdata"/>
        <w:widowControl w:val="0"/>
        <w:spacing w:before="0" w:beforeAutospacing="0" w:after="0" w:afterAutospacing="0"/>
        <w:ind w:left="1" w:hanging="3"/>
        <w:jc w:val="center"/>
        <w:rPr>
          <w:b/>
        </w:rPr>
      </w:pPr>
      <w:r>
        <w:rPr>
          <w:b/>
        </w:rPr>
        <w:t>«</w:t>
      </w:r>
      <w:bookmarkStart w:id="1" w:name="_GoBack"/>
      <w:r>
        <w:rPr>
          <w:b/>
        </w:rPr>
        <w:t>Я-физик эксп</w:t>
      </w:r>
      <w:r w:rsidR="005A1F07">
        <w:rPr>
          <w:b/>
        </w:rPr>
        <w:t>ериментатор. 7-8 класс. Часть 1</w:t>
      </w:r>
      <w:bookmarkEnd w:id="1"/>
      <w:r>
        <w:rPr>
          <w:b/>
        </w:rPr>
        <w:t>»</w:t>
      </w:r>
    </w:p>
    <w:p w:rsidR="00077DA7" w:rsidRDefault="00077DA7">
      <w:pPr>
        <w:pStyle w:val="docdata"/>
        <w:widowControl w:val="0"/>
        <w:spacing w:before="0" w:beforeAutospacing="0" w:after="0" w:afterAutospacing="0"/>
        <w:ind w:left="1" w:hanging="3"/>
        <w:jc w:val="center"/>
        <w:rPr>
          <w:b/>
        </w:rPr>
      </w:pPr>
    </w:p>
    <w:p w:rsidR="00814B1E" w:rsidRDefault="005A60CA">
      <w:pPr>
        <w:ind w:left="0" w:hanging="2"/>
        <w:outlineLvl w:val="9"/>
        <w:rPr>
          <w:sz w:val="24"/>
          <w:szCs w:val="24"/>
        </w:rPr>
      </w:pPr>
      <w:r>
        <w:rPr>
          <w:sz w:val="24"/>
          <w:szCs w:val="24"/>
        </w:rPr>
        <w:t xml:space="preserve">Форма обучения: очная </w:t>
      </w:r>
    </w:p>
    <w:p w:rsidR="00814B1E" w:rsidRDefault="005A60CA">
      <w:pPr>
        <w:ind w:left="0" w:hanging="2"/>
        <w:outlineLvl w:val="9"/>
        <w:rPr>
          <w:position w:val="0"/>
          <w:sz w:val="24"/>
          <w:szCs w:val="24"/>
        </w:rPr>
      </w:pPr>
      <w:r>
        <w:rPr>
          <w:sz w:val="24"/>
          <w:szCs w:val="24"/>
        </w:rPr>
        <w:t>Продолжительность обучения: 26 часов</w:t>
      </w:r>
      <w:r>
        <w:rPr>
          <w:position w:val="0"/>
          <w:sz w:val="24"/>
          <w:szCs w:val="24"/>
        </w:rPr>
        <w:t>  </w:t>
      </w:r>
    </w:p>
    <w:p w:rsidR="00077DA7" w:rsidRDefault="00077DA7">
      <w:pPr>
        <w:ind w:left="0" w:hanging="2"/>
        <w:outlineLvl w:val="9"/>
        <w:rPr>
          <w:position w:val="0"/>
          <w:sz w:val="24"/>
          <w:szCs w:val="24"/>
        </w:rPr>
      </w:pPr>
    </w:p>
    <w:p w:rsidR="00814B1E" w:rsidRDefault="00814B1E">
      <w:pPr>
        <w:pStyle w:val="docdata"/>
        <w:widowControl w:val="0"/>
        <w:spacing w:before="0" w:beforeAutospacing="0" w:after="0" w:afterAutospacing="0"/>
      </w:pPr>
    </w:p>
    <w:tbl>
      <w:tblPr>
        <w:tblStyle w:val="StGen7"/>
        <w:tblW w:w="9185" w:type="dxa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3827"/>
        <w:gridCol w:w="709"/>
        <w:gridCol w:w="850"/>
        <w:gridCol w:w="1072"/>
        <w:gridCol w:w="2160"/>
      </w:tblGrid>
      <w:tr w:rsidR="00814B1E">
        <w:trPr>
          <w:trHeight w:val="230"/>
        </w:trPr>
        <w:tc>
          <w:tcPr>
            <w:tcW w:w="567" w:type="dxa"/>
            <w:vMerge w:val="restart"/>
          </w:tcPr>
          <w:p w:rsidR="00814B1E" w:rsidRDefault="005A60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0" w:right="-291" w:firstLine="0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№ п/п</w:t>
            </w:r>
          </w:p>
        </w:tc>
        <w:tc>
          <w:tcPr>
            <w:tcW w:w="3827" w:type="dxa"/>
            <w:vMerge w:val="restart"/>
          </w:tcPr>
          <w:p w:rsidR="00814B1E" w:rsidRDefault="005A60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37" w:lineRule="auto"/>
              <w:ind w:left="0" w:right="-291" w:firstLine="425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Наименование разделов (модулей) и тем</w:t>
            </w:r>
          </w:p>
        </w:tc>
        <w:tc>
          <w:tcPr>
            <w:tcW w:w="709" w:type="dxa"/>
            <w:vMerge w:val="restart"/>
          </w:tcPr>
          <w:p w:rsidR="00814B1E" w:rsidRDefault="005A60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0" w:right="-291" w:hanging="60"/>
              <w:rPr>
                <w:b/>
                <w:i/>
                <w:color w:val="000000"/>
                <w:sz w:val="26"/>
                <w:szCs w:val="26"/>
              </w:rPr>
            </w:pPr>
            <w:r>
              <w:rPr>
                <w:b/>
                <w:i/>
                <w:color w:val="000000"/>
                <w:sz w:val="26"/>
                <w:szCs w:val="26"/>
              </w:rPr>
              <w:t>Всего, час.</w:t>
            </w:r>
          </w:p>
        </w:tc>
        <w:tc>
          <w:tcPr>
            <w:tcW w:w="1922" w:type="dxa"/>
            <w:gridSpan w:val="2"/>
          </w:tcPr>
          <w:p w:rsidR="00814B1E" w:rsidRDefault="005A60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10" w:lineRule="auto"/>
              <w:ind w:left="0" w:right="-291" w:firstLine="425"/>
              <w:rPr>
                <w:b/>
                <w:i/>
                <w:color w:val="000000"/>
                <w:sz w:val="26"/>
                <w:szCs w:val="26"/>
              </w:rPr>
            </w:pPr>
            <w:r>
              <w:rPr>
                <w:b/>
                <w:i/>
                <w:color w:val="000000"/>
                <w:sz w:val="26"/>
                <w:szCs w:val="26"/>
              </w:rPr>
              <w:t>В том числе</w:t>
            </w:r>
          </w:p>
        </w:tc>
        <w:tc>
          <w:tcPr>
            <w:tcW w:w="2160" w:type="dxa"/>
            <w:vMerge w:val="restart"/>
          </w:tcPr>
          <w:p w:rsidR="00814B1E" w:rsidRDefault="005A60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0" w:right="-291" w:firstLine="0"/>
              <w:rPr>
                <w:b/>
                <w:i/>
                <w:color w:val="000000"/>
                <w:sz w:val="26"/>
                <w:szCs w:val="26"/>
              </w:rPr>
            </w:pPr>
            <w:r>
              <w:rPr>
                <w:b/>
                <w:i/>
                <w:color w:val="000000"/>
                <w:sz w:val="26"/>
                <w:szCs w:val="26"/>
              </w:rPr>
              <w:t>Формы текущего контроля</w:t>
            </w:r>
          </w:p>
          <w:p w:rsidR="00814B1E" w:rsidRDefault="005A60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29" w:lineRule="auto"/>
              <w:ind w:left="0" w:right="-291" w:firstLine="0"/>
              <w:rPr>
                <w:b/>
                <w:i/>
                <w:color w:val="000000"/>
                <w:sz w:val="26"/>
                <w:szCs w:val="26"/>
              </w:rPr>
            </w:pPr>
            <w:r>
              <w:rPr>
                <w:b/>
                <w:i/>
                <w:color w:val="000000"/>
                <w:sz w:val="26"/>
                <w:szCs w:val="26"/>
              </w:rPr>
              <w:t>/аттестации</w:t>
            </w:r>
            <w:r>
              <w:rPr>
                <w:b/>
                <w:i/>
                <w:color w:val="000000"/>
                <w:sz w:val="26"/>
                <w:szCs w:val="26"/>
                <w:vertAlign w:val="superscript"/>
              </w:rPr>
              <w:t>*</w:t>
            </w:r>
          </w:p>
        </w:tc>
      </w:tr>
      <w:tr w:rsidR="00814B1E">
        <w:trPr>
          <w:trHeight w:val="691"/>
        </w:trPr>
        <w:tc>
          <w:tcPr>
            <w:tcW w:w="567" w:type="dxa"/>
            <w:vMerge/>
          </w:tcPr>
          <w:p w:rsidR="00814B1E" w:rsidRDefault="00814B1E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ind w:left="0" w:right="-291" w:firstLine="425"/>
              <w:rPr>
                <w:b/>
                <w:i/>
                <w:color w:val="000000"/>
                <w:sz w:val="26"/>
                <w:szCs w:val="26"/>
              </w:rPr>
            </w:pPr>
          </w:p>
        </w:tc>
        <w:tc>
          <w:tcPr>
            <w:tcW w:w="3827" w:type="dxa"/>
            <w:vMerge/>
          </w:tcPr>
          <w:p w:rsidR="00814B1E" w:rsidRDefault="00814B1E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ind w:left="0" w:right="-291" w:firstLine="425"/>
              <w:rPr>
                <w:b/>
                <w:i/>
                <w:color w:val="000000"/>
                <w:sz w:val="26"/>
                <w:szCs w:val="26"/>
              </w:rPr>
            </w:pPr>
          </w:p>
        </w:tc>
        <w:tc>
          <w:tcPr>
            <w:tcW w:w="709" w:type="dxa"/>
            <w:vMerge/>
          </w:tcPr>
          <w:p w:rsidR="00814B1E" w:rsidRDefault="00814B1E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ind w:left="0" w:right="-291" w:firstLine="425"/>
              <w:rPr>
                <w:b/>
                <w:i/>
                <w:color w:val="000000"/>
                <w:sz w:val="26"/>
                <w:szCs w:val="26"/>
              </w:rPr>
            </w:pPr>
          </w:p>
        </w:tc>
        <w:tc>
          <w:tcPr>
            <w:tcW w:w="850" w:type="dxa"/>
          </w:tcPr>
          <w:p w:rsidR="00814B1E" w:rsidRDefault="005A60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1"/>
              <w:ind w:left="0" w:right="-291" w:firstLine="0"/>
              <w:rPr>
                <w:b/>
                <w:i/>
                <w:color w:val="000000"/>
                <w:sz w:val="26"/>
                <w:szCs w:val="26"/>
              </w:rPr>
            </w:pPr>
            <w:r>
              <w:rPr>
                <w:b/>
                <w:i/>
                <w:color w:val="000000"/>
                <w:sz w:val="26"/>
                <w:szCs w:val="26"/>
              </w:rPr>
              <w:t>лекции</w:t>
            </w:r>
          </w:p>
        </w:tc>
        <w:tc>
          <w:tcPr>
            <w:tcW w:w="1072" w:type="dxa"/>
          </w:tcPr>
          <w:p w:rsidR="00814B1E" w:rsidRDefault="005A60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1"/>
              <w:ind w:left="0" w:right="-291" w:firstLine="0"/>
              <w:rPr>
                <w:b/>
                <w:i/>
                <w:color w:val="000000"/>
                <w:sz w:val="26"/>
                <w:szCs w:val="26"/>
              </w:rPr>
            </w:pPr>
            <w:r>
              <w:rPr>
                <w:b/>
                <w:i/>
                <w:color w:val="000000"/>
                <w:sz w:val="26"/>
                <w:szCs w:val="26"/>
              </w:rPr>
              <w:t xml:space="preserve">практич. </w:t>
            </w:r>
            <w:r>
              <w:rPr>
                <w:b/>
                <w:i/>
                <w:sz w:val="26"/>
                <w:szCs w:val="26"/>
              </w:rPr>
              <w:t xml:space="preserve"> </w:t>
            </w:r>
            <w:r>
              <w:rPr>
                <w:b/>
                <w:i/>
                <w:color w:val="000000"/>
                <w:sz w:val="26"/>
                <w:szCs w:val="26"/>
              </w:rPr>
              <w:t>лаборат.</w:t>
            </w:r>
          </w:p>
          <w:p w:rsidR="00814B1E" w:rsidRDefault="005A60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11" w:lineRule="auto"/>
              <w:ind w:left="0" w:right="-291" w:firstLine="0"/>
              <w:rPr>
                <w:b/>
                <w:i/>
                <w:color w:val="000000"/>
                <w:sz w:val="26"/>
                <w:szCs w:val="26"/>
              </w:rPr>
            </w:pPr>
            <w:r>
              <w:rPr>
                <w:b/>
                <w:i/>
                <w:color w:val="000000"/>
                <w:sz w:val="26"/>
                <w:szCs w:val="26"/>
              </w:rPr>
              <w:t>занятия</w:t>
            </w:r>
          </w:p>
        </w:tc>
        <w:tc>
          <w:tcPr>
            <w:tcW w:w="2160" w:type="dxa"/>
            <w:vMerge/>
          </w:tcPr>
          <w:p w:rsidR="00814B1E" w:rsidRDefault="00814B1E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ind w:left="0" w:right="-291" w:firstLine="425"/>
              <w:rPr>
                <w:b/>
                <w:i/>
                <w:color w:val="000000"/>
                <w:sz w:val="26"/>
                <w:szCs w:val="26"/>
              </w:rPr>
            </w:pPr>
          </w:p>
        </w:tc>
      </w:tr>
      <w:tr w:rsidR="00814B1E">
        <w:trPr>
          <w:trHeight w:val="275"/>
        </w:trPr>
        <w:tc>
          <w:tcPr>
            <w:tcW w:w="567" w:type="dxa"/>
          </w:tcPr>
          <w:p w:rsidR="00814B1E" w:rsidRDefault="00814B1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56" w:lineRule="auto"/>
              <w:ind w:left="0" w:right="-291"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3827" w:type="dxa"/>
          </w:tcPr>
          <w:p w:rsidR="00814B1E" w:rsidRDefault="005A60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0" w:right="-291" w:firstLine="0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 xml:space="preserve">Модуль 1. </w:t>
            </w:r>
            <w:r>
              <w:rPr>
                <w:b/>
                <w:bCs/>
                <w:sz w:val="26"/>
                <w:szCs w:val="26"/>
              </w:rPr>
              <w:t>Занимательные опыты</w:t>
            </w:r>
            <w:r>
              <w:rPr>
                <w:b/>
                <w:bCs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709" w:type="dxa"/>
          </w:tcPr>
          <w:p w:rsidR="00814B1E" w:rsidRDefault="005A60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0" w:right="-291" w:firstLine="0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6</w:t>
            </w:r>
          </w:p>
        </w:tc>
        <w:tc>
          <w:tcPr>
            <w:tcW w:w="850" w:type="dxa"/>
          </w:tcPr>
          <w:p w:rsidR="00814B1E" w:rsidRDefault="005A60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0" w:right="-291" w:firstLine="0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-</w:t>
            </w:r>
          </w:p>
        </w:tc>
        <w:tc>
          <w:tcPr>
            <w:tcW w:w="1072" w:type="dxa"/>
          </w:tcPr>
          <w:p w:rsidR="00814B1E" w:rsidRDefault="005A60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0" w:right="-291" w:firstLine="0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6</w:t>
            </w:r>
          </w:p>
        </w:tc>
        <w:tc>
          <w:tcPr>
            <w:tcW w:w="2160" w:type="dxa"/>
          </w:tcPr>
          <w:p w:rsidR="00814B1E" w:rsidRDefault="00814B1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0" w:right="-291" w:firstLine="0"/>
              <w:rPr>
                <w:color w:val="000000"/>
                <w:sz w:val="26"/>
                <w:szCs w:val="26"/>
              </w:rPr>
            </w:pPr>
          </w:p>
        </w:tc>
      </w:tr>
      <w:tr w:rsidR="00814B1E">
        <w:trPr>
          <w:trHeight w:val="319"/>
        </w:trPr>
        <w:tc>
          <w:tcPr>
            <w:tcW w:w="567" w:type="dxa"/>
            <w:vMerge w:val="restart"/>
          </w:tcPr>
          <w:p w:rsidR="00814B1E" w:rsidRDefault="005A60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56" w:lineRule="auto"/>
              <w:ind w:left="0" w:right="-291" w:firstLine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1.1</w:t>
            </w:r>
          </w:p>
        </w:tc>
        <w:tc>
          <w:tcPr>
            <w:tcW w:w="3827" w:type="dxa"/>
            <w:vMerge w:val="restart"/>
          </w:tcPr>
          <w:p w:rsidR="00814B1E" w:rsidRDefault="005A60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0" w:right="-291" w:firstLine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 Вводное занятие. Инструктаж по технике безопасности.</w:t>
            </w:r>
          </w:p>
        </w:tc>
        <w:tc>
          <w:tcPr>
            <w:tcW w:w="709" w:type="dxa"/>
            <w:vMerge w:val="restart"/>
          </w:tcPr>
          <w:p w:rsidR="00814B1E" w:rsidRDefault="005A60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0" w:right="-291"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850" w:type="dxa"/>
            <w:vMerge w:val="restart"/>
          </w:tcPr>
          <w:p w:rsidR="00814B1E" w:rsidRDefault="00814B1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0" w:right="-291" w:firstLine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072" w:type="dxa"/>
            <w:vMerge w:val="restart"/>
          </w:tcPr>
          <w:p w:rsidR="00814B1E" w:rsidRDefault="005A60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0" w:right="-291"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2160" w:type="dxa"/>
            <w:vMerge w:val="restart"/>
          </w:tcPr>
          <w:p w:rsidR="00814B1E" w:rsidRDefault="005A60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0" w:right="-291" w:firstLine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не предусмотрено</w:t>
            </w:r>
          </w:p>
        </w:tc>
      </w:tr>
      <w:tr w:rsidR="00814B1E">
        <w:trPr>
          <w:trHeight w:val="319"/>
        </w:trPr>
        <w:tc>
          <w:tcPr>
            <w:tcW w:w="567" w:type="dxa"/>
            <w:vMerge w:val="restart"/>
          </w:tcPr>
          <w:p w:rsidR="00814B1E" w:rsidRDefault="005A60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56" w:lineRule="auto"/>
              <w:ind w:left="0" w:right="-291" w:firstLine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1.2</w:t>
            </w:r>
          </w:p>
        </w:tc>
        <w:tc>
          <w:tcPr>
            <w:tcW w:w="3827" w:type="dxa"/>
            <w:vMerge w:val="restart"/>
          </w:tcPr>
          <w:p w:rsidR="00814B1E" w:rsidRDefault="005A60CA">
            <w:pPr>
              <w:ind w:left="0" w:right="-291"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Занимательные опыты при </w:t>
            </w:r>
          </w:p>
          <w:p w:rsidR="00814B1E" w:rsidRDefault="005A60CA">
            <w:pPr>
              <w:ind w:left="0" w:right="-291" w:firstLine="0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полном отсутствии физического оборудования</w:t>
            </w:r>
          </w:p>
        </w:tc>
        <w:tc>
          <w:tcPr>
            <w:tcW w:w="709" w:type="dxa"/>
            <w:vMerge w:val="restart"/>
          </w:tcPr>
          <w:p w:rsidR="00814B1E" w:rsidRDefault="005A60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0" w:right="-291" w:firstLine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850" w:type="dxa"/>
            <w:vMerge w:val="restart"/>
          </w:tcPr>
          <w:p w:rsidR="00814B1E" w:rsidRDefault="005A60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0" w:right="-291" w:firstLine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072" w:type="dxa"/>
            <w:vMerge w:val="restart"/>
          </w:tcPr>
          <w:p w:rsidR="00814B1E" w:rsidRDefault="005A60CA">
            <w:pPr>
              <w:ind w:left="0" w:right="-291"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2160" w:type="dxa"/>
            <w:vMerge w:val="restart"/>
          </w:tcPr>
          <w:p w:rsidR="00814B1E" w:rsidRDefault="005A60CA">
            <w:pPr>
              <w:ind w:left="0" w:right="-291" w:firstLine="0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не предусмотрено</w:t>
            </w:r>
          </w:p>
        </w:tc>
      </w:tr>
      <w:tr w:rsidR="00814B1E">
        <w:trPr>
          <w:trHeight w:val="319"/>
        </w:trPr>
        <w:tc>
          <w:tcPr>
            <w:tcW w:w="567" w:type="dxa"/>
            <w:vMerge w:val="restart"/>
          </w:tcPr>
          <w:p w:rsidR="00814B1E" w:rsidRDefault="00814B1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56" w:lineRule="auto"/>
              <w:ind w:left="0" w:right="-291"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3827" w:type="dxa"/>
            <w:vMerge w:val="restart"/>
          </w:tcPr>
          <w:p w:rsidR="00814B1E" w:rsidRDefault="005A60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0" w:right="-291" w:firstLine="0"/>
              <w:rPr>
                <w:b/>
                <w:bCs/>
                <w:color w:val="000000"/>
                <w:sz w:val="24"/>
                <w:szCs w:val="24"/>
                <w:highlight w:val="white"/>
              </w:rPr>
            </w:pPr>
            <w:r>
              <w:rPr>
                <w:b/>
                <w:bCs/>
                <w:color w:val="000000"/>
                <w:sz w:val="24"/>
                <w:szCs w:val="24"/>
                <w:highlight w:val="white"/>
              </w:rPr>
              <w:t>Модуль 2. Изучение физических явлений</w:t>
            </w:r>
          </w:p>
        </w:tc>
        <w:tc>
          <w:tcPr>
            <w:tcW w:w="709" w:type="dxa"/>
            <w:vMerge w:val="restart"/>
          </w:tcPr>
          <w:p w:rsidR="00814B1E" w:rsidRDefault="005A60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0" w:right="-291" w:firstLine="0"/>
              <w:jc w:val="center"/>
              <w:rPr>
                <w:b/>
                <w:bCs/>
                <w:sz w:val="24"/>
                <w:szCs w:val="24"/>
                <w:highlight w:val="white"/>
              </w:rPr>
            </w:pPr>
            <w:r>
              <w:rPr>
                <w:b/>
                <w:bCs/>
                <w:sz w:val="24"/>
                <w:szCs w:val="24"/>
                <w:highlight w:val="white"/>
              </w:rPr>
              <w:t>20</w:t>
            </w:r>
          </w:p>
        </w:tc>
        <w:tc>
          <w:tcPr>
            <w:tcW w:w="850" w:type="dxa"/>
            <w:vMerge w:val="restart"/>
          </w:tcPr>
          <w:p w:rsidR="00814B1E" w:rsidRDefault="00814B1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0" w:right="-291" w:firstLine="0"/>
              <w:jc w:val="center"/>
              <w:rPr>
                <w:b/>
                <w:bCs/>
                <w:sz w:val="24"/>
                <w:szCs w:val="24"/>
                <w:highlight w:val="white"/>
              </w:rPr>
            </w:pPr>
          </w:p>
        </w:tc>
        <w:tc>
          <w:tcPr>
            <w:tcW w:w="1072" w:type="dxa"/>
            <w:vMerge w:val="restart"/>
          </w:tcPr>
          <w:p w:rsidR="00814B1E" w:rsidRDefault="005A60CA">
            <w:pPr>
              <w:ind w:left="0" w:right="-291" w:firstLine="0"/>
              <w:jc w:val="center"/>
              <w:rPr>
                <w:b/>
                <w:bCs/>
                <w:sz w:val="24"/>
                <w:szCs w:val="24"/>
                <w:highlight w:val="white"/>
              </w:rPr>
            </w:pPr>
            <w:r>
              <w:rPr>
                <w:b/>
                <w:bCs/>
                <w:sz w:val="24"/>
                <w:szCs w:val="24"/>
                <w:highlight w:val="white"/>
              </w:rPr>
              <w:t>20</w:t>
            </w:r>
          </w:p>
        </w:tc>
        <w:tc>
          <w:tcPr>
            <w:tcW w:w="2160" w:type="dxa"/>
            <w:vMerge w:val="restart"/>
          </w:tcPr>
          <w:p w:rsidR="00814B1E" w:rsidRDefault="00814B1E">
            <w:pPr>
              <w:ind w:left="0" w:right="-291" w:firstLine="0"/>
              <w:rPr>
                <w:sz w:val="26"/>
                <w:szCs w:val="26"/>
              </w:rPr>
            </w:pPr>
          </w:p>
        </w:tc>
      </w:tr>
      <w:tr w:rsidR="00814B1E">
        <w:trPr>
          <w:trHeight w:val="275"/>
        </w:trPr>
        <w:tc>
          <w:tcPr>
            <w:tcW w:w="567" w:type="dxa"/>
          </w:tcPr>
          <w:p w:rsidR="00814B1E" w:rsidRDefault="005A60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56" w:lineRule="auto"/>
              <w:ind w:left="0" w:right="-291" w:firstLine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2.1</w:t>
            </w:r>
          </w:p>
        </w:tc>
        <w:tc>
          <w:tcPr>
            <w:tcW w:w="3827" w:type="dxa"/>
          </w:tcPr>
          <w:p w:rsidR="00814B1E" w:rsidRDefault="005A60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0" w:right="-291" w:firstLine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Изучение механических явлений</w:t>
            </w:r>
          </w:p>
        </w:tc>
        <w:tc>
          <w:tcPr>
            <w:tcW w:w="709" w:type="dxa"/>
          </w:tcPr>
          <w:p w:rsidR="00814B1E" w:rsidRDefault="005A60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0" w:right="-291" w:firstLine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850" w:type="dxa"/>
          </w:tcPr>
          <w:p w:rsidR="00814B1E" w:rsidRDefault="005A60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0" w:right="-291" w:firstLine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072" w:type="dxa"/>
          </w:tcPr>
          <w:p w:rsidR="00814B1E" w:rsidRDefault="005A60CA">
            <w:pPr>
              <w:ind w:left="0" w:right="-291"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2160" w:type="dxa"/>
          </w:tcPr>
          <w:p w:rsidR="00814B1E" w:rsidRDefault="005A60CA">
            <w:pPr>
              <w:ind w:left="0" w:right="-291" w:firstLine="0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не предусмотрено</w:t>
            </w:r>
          </w:p>
        </w:tc>
      </w:tr>
      <w:tr w:rsidR="00814B1E">
        <w:trPr>
          <w:trHeight w:val="275"/>
        </w:trPr>
        <w:tc>
          <w:tcPr>
            <w:tcW w:w="567" w:type="dxa"/>
          </w:tcPr>
          <w:p w:rsidR="00814B1E" w:rsidRDefault="005A60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56" w:lineRule="auto"/>
              <w:ind w:left="0" w:right="-291" w:firstLine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2.2</w:t>
            </w:r>
          </w:p>
        </w:tc>
        <w:tc>
          <w:tcPr>
            <w:tcW w:w="3827" w:type="dxa"/>
          </w:tcPr>
          <w:p w:rsidR="00814B1E" w:rsidRDefault="005A60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34"/>
              <w:ind w:left="0" w:right="-291" w:firstLine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Изучение тепловых явлений</w:t>
            </w:r>
          </w:p>
        </w:tc>
        <w:tc>
          <w:tcPr>
            <w:tcW w:w="709" w:type="dxa"/>
          </w:tcPr>
          <w:p w:rsidR="00814B1E" w:rsidRDefault="005A60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0" w:right="-291" w:firstLine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850" w:type="dxa"/>
          </w:tcPr>
          <w:p w:rsidR="00814B1E" w:rsidRDefault="005A60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0" w:right="-291" w:firstLine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-</w:t>
            </w:r>
          </w:p>
        </w:tc>
        <w:tc>
          <w:tcPr>
            <w:tcW w:w="1072" w:type="dxa"/>
          </w:tcPr>
          <w:p w:rsidR="00814B1E" w:rsidRDefault="005A60CA">
            <w:pPr>
              <w:ind w:left="0" w:right="-291"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2160" w:type="dxa"/>
          </w:tcPr>
          <w:p w:rsidR="00814B1E" w:rsidRDefault="005A60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0" w:right="-291" w:firstLine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не предусмотрено</w:t>
            </w:r>
          </w:p>
        </w:tc>
      </w:tr>
      <w:tr w:rsidR="00814B1E">
        <w:trPr>
          <w:trHeight w:val="275"/>
        </w:trPr>
        <w:tc>
          <w:tcPr>
            <w:tcW w:w="567" w:type="dxa"/>
          </w:tcPr>
          <w:p w:rsidR="00814B1E" w:rsidRDefault="005A60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56" w:lineRule="auto"/>
              <w:ind w:left="0" w:right="-291" w:firstLine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2.3</w:t>
            </w:r>
          </w:p>
        </w:tc>
        <w:tc>
          <w:tcPr>
            <w:tcW w:w="3827" w:type="dxa"/>
          </w:tcPr>
          <w:p w:rsidR="00814B1E" w:rsidRDefault="005A60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0" w:right="-291" w:firstLine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Изучение магнитных явлений</w:t>
            </w:r>
          </w:p>
        </w:tc>
        <w:tc>
          <w:tcPr>
            <w:tcW w:w="709" w:type="dxa"/>
          </w:tcPr>
          <w:p w:rsidR="00814B1E" w:rsidRDefault="005A60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0" w:right="-291" w:firstLine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850" w:type="dxa"/>
          </w:tcPr>
          <w:p w:rsidR="00814B1E" w:rsidRDefault="005A60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0" w:right="-291" w:firstLine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-</w:t>
            </w:r>
          </w:p>
        </w:tc>
        <w:tc>
          <w:tcPr>
            <w:tcW w:w="1072" w:type="dxa"/>
          </w:tcPr>
          <w:p w:rsidR="00814B1E" w:rsidRDefault="005A60CA">
            <w:pPr>
              <w:ind w:left="0" w:right="-291"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2160" w:type="dxa"/>
          </w:tcPr>
          <w:p w:rsidR="00814B1E" w:rsidRDefault="005A60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0" w:right="-291" w:firstLine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не предусмотрено</w:t>
            </w:r>
          </w:p>
        </w:tc>
      </w:tr>
      <w:tr w:rsidR="00814B1E">
        <w:trPr>
          <w:trHeight w:val="275"/>
        </w:trPr>
        <w:tc>
          <w:tcPr>
            <w:tcW w:w="567" w:type="dxa"/>
          </w:tcPr>
          <w:p w:rsidR="00814B1E" w:rsidRDefault="005A60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56" w:lineRule="auto"/>
              <w:ind w:left="0" w:right="-291" w:firstLine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2.4</w:t>
            </w:r>
          </w:p>
        </w:tc>
        <w:tc>
          <w:tcPr>
            <w:tcW w:w="3827" w:type="dxa"/>
          </w:tcPr>
          <w:p w:rsidR="00814B1E" w:rsidRDefault="005A60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0" w:right="-291" w:firstLine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Изучение электрических явлений</w:t>
            </w:r>
          </w:p>
        </w:tc>
        <w:tc>
          <w:tcPr>
            <w:tcW w:w="709" w:type="dxa"/>
          </w:tcPr>
          <w:p w:rsidR="00814B1E" w:rsidRDefault="005A60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0" w:right="-291" w:firstLine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850" w:type="dxa"/>
          </w:tcPr>
          <w:p w:rsidR="00814B1E" w:rsidRDefault="005A60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0" w:right="-291" w:firstLine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-</w:t>
            </w:r>
          </w:p>
        </w:tc>
        <w:tc>
          <w:tcPr>
            <w:tcW w:w="1072" w:type="dxa"/>
          </w:tcPr>
          <w:p w:rsidR="00814B1E" w:rsidRDefault="005A60CA">
            <w:pPr>
              <w:ind w:left="0" w:right="-291"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2160" w:type="dxa"/>
          </w:tcPr>
          <w:p w:rsidR="00814B1E" w:rsidRDefault="005A60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0" w:right="-291" w:firstLine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не предусмотрено</w:t>
            </w:r>
          </w:p>
        </w:tc>
      </w:tr>
      <w:tr w:rsidR="00814B1E">
        <w:trPr>
          <w:trHeight w:val="277"/>
        </w:trPr>
        <w:tc>
          <w:tcPr>
            <w:tcW w:w="567" w:type="dxa"/>
          </w:tcPr>
          <w:p w:rsidR="00814B1E" w:rsidRDefault="005A60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58" w:lineRule="auto"/>
              <w:ind w:left="0" w:right="-291" w:firstLine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2.5</w:t>
            </w:r>
          </w:p>
        </w:tc>
        <w:tc>
          <w:tcPr>
            <w:tcW w:w="3827" w:type="dxa"/>
          </w:tcPr>
          <w:p w:rsidR="00814B1E" w:rsidRDefault="005A60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0" w:right="-291" w:firstLine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Изучение оптических явлений </w:t>
            </w:r>
          </w:p>
        </w:tc>
        <w:tc>
          <w:tcPr>
            <w:tcW w:w="709" w:type="dxa"/>
          </w:tcPr>
          <w:p w:rsidR="00814B1E" w:rsidRDefault="005A60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0" w:right="-291" w:firstLine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850" w:type="dxa"/>
          </w:tcPr>
          <w:p w:rsidR="00814B1E" w:rsidRDefault="005A60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0" w:right="-291" w:firstLine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-</w:t>
            </w:r>
          </w:p>
        </w:tc>
        <w:tc>
          <w:tcPr>
            <w:tcW w:w="1072" w:type="dxa"/>
          </w:tcPr>
          <w:p w:rsidR="00814B1E" w:rsidRDefault="005A60CA">
            <w:pPr>
              <w:ind w:left="0" w:right="-291"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2160" w:type="dxa"/>
          </w:tcPr>
          <w:p w:rsidR="00814B1E" w:rsidRDefault="005A60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0" w:right="-291" w:firstLine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не предусмотрено</w:t>
            </w:r>
          </w:p>
        </w:tc>
      </w:tr>
      <w:tr w:rsidR="00814B1E">
        <w:trPr>
          <w:trHeight w:val="277"/>
        </w:trPr>
        <w:tc>
          <w:tcPr>
            <w:tcW w:w="567" w:type="dxa"/>
          </w:tcPr>
          <w:p w:rsidR="00814B1E" w:rsidRDefault="00814B1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58" w:lineRule="auto"/>
              <w:ind w:left="0" w:right="-291" w:firstLine="425"/>
              <w:rPr>
                <w:color w:val="000000"/>
                <w:sz w:val="26"/>
                <w:szCs w:val="26"/>
              </w:rPr>
            </w:pPr>
          </w:p>
        </w:tc>
        <w:tc>
          <w:tcPr>
            <w:tcW w:w="3827" w:type="dxa"/>
          </w:tcPr>
          <w:p w:rsidR="00814B1E" w:rsidRDefault="005A60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0" w:right="-291" w:firstLine="425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ВСЕГО </w:t>
            </w:r>
          </w:p>
        </w:tc>
        <w:tc>
          <w:tcPr>
            <w:tcW w:w="709" w:type="dxa"/>
          </w:tcPr>
          <w:p w:rsidR="00814B1E" w:rsidRDefault="005A60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0" w:right="-291" w:firstLine="0"/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26</w:t>
            </w:r>
          </w:p>
        </w:tc>
        <w:tc>
          <w:tcPr>
            <w:tcW w:w="850" w:type="dxa"/>
          </w:tcPr>
          <w:p w:rsidR="00814B1E" w:rsidRDefault="005A60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0" w:right="-291" w:firstLine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-</w:t>
            </w:r>
          </w:p>
        </w:tc>
        <w:tc>
          <w:tcPr>
            <w:tcW w:w="1072" w:type="dxa"/>
          </w:tcPr>
          <w:p w:rsidR="00814B1E" w:rsidRDefault="005A60C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0" w:right="-291" w:firstLine="425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2160" w:type="dxa"/>
          </w:tcPr>
          <w:p w:rsidR="00814B1E" w:rsidRDefault="005A60CA">
            <w:pPr>
              <w:ind w:left="0" w:right="-291" w:firstLine="0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не предусмотрено</w:t>
            </w:r>
          </w:p>
        </w:tc>
      </w:tr>
    </w:tbl>
    <w:p w:rsidR="00814B1E" w:rsidRDefault="00814B1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3"/>
        <w:ind w:left="0" w:right="-291" w:firstLine="425"/>
        <w:rPr>
          <w:b/>
          <w:color w:val="000000"/>
          <w:sz w:val="26"/>
          <w:szCs w:val="26"/>
        </w:rPr>
      </w:pPr>
    </w:p>
    <w:p w:rsidR="00814B1E" w:rsidRDefault="00814B1E">
      <w:pPr>
        <w:widowControl w:val="0"/>
        <w:spacing w:line="240" w:lineRule="auto"/>
        <w:ind w:left="0" w:hanging="2"/>
        <w:outlineLvl w:val="9"/>
        <w:rPr>
          <w:position w:val="0"/>
          <w:sz w:val="24"/>
          <w:szCs w:val="24"/>
        </w:rPr>
      </w:pPr>
    </w:p>
    <w:p w:rsidR="00814B1E" w:rsidRDefault="00814B1E">
      <w:pPr>
        <w:spacing w:line="240" w:lineRule="auto"/>
        <w:ind w:left="0" w:hanging="2"/>
        <w:jc w:val="center"/>
        <w:outlineLvl w:val="9"/>
        <w:rPr>
          <w:position w:val="0"/>
          <w:sz w:val="24"/>
          <w:szCs w:val="24"/>
        </w:rPr>
      </w:pPr>
    </w:p>
    <w:p w:rsidR="00814B1E" w:rsidRDefault="00814B1E">
      <w:pPr>
        <w:ind w:left="0" w:hanging="2"/>
        <w:outlineLvl w:val="9"/>
        <w:rPr>
          <w:sz w:val="24"/>
        </w:rPr>
      </w:pPr>
    </w:p>
    <w:sectPr w:rsidR="00814B1E">
      <w:pgSz w:w="11906" w:h="16838"/>
      <w:pgMar w:top="899" w:right="851" w:bottom="1134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B602C" w:rsidRDefault="008B602C">
      <w:pPr>
        <w:spacing w:line="240" w:lineRule="auto"/>
      </w:pPr>
      <w:r>
        <w:separator/>
      </w:r>
    </w:p>
  </w:endnote>
  <w:endnote w:type="continuationSeparator" w:id="0">
    <w:p w:rsidR="008B602C" w:rsidRDefault="008B602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20B0604020202020204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B602C" w:rsidRDefault="008B602C">
      <w:pPr>
        <w:spacing w:line="240" w:lineRule="auto"/>
      </w:pPr>
      <w:r>
        <w:separator/>
      </w:r>
    </w:p>
  </w:footnote>
  <w:footnote w:type="continuationSeparator" w:id="0">
    <w:p w:rsidR="008B602C" w:rsidRDefault="008B602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373AD2"/>
    <w:multiLevelType w:val="hybridMultilevel"/>
    <w:tmpl w:val="760629E2"/>
    <w:lvl w:ilvl="0" w:tplc="307095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4408B5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936206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CB62FE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154CF0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106F7A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FD09AB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742805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578FBA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4ED69CE"/>
    <w:multiLevelType w:val="hybridMultilevel"/>
    <w:tmpl w:val="9984EB5C"/>
    <w:lvl w:ilvl="0" w:tplc="E5CA34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51CAE6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852C74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4CC4B5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D7A5B5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CCCAB4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DC496D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A906FD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8CC161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4B1E"/>
    <w:rsid w:val="00077DA7"/>
    <w:rsid w:val="005A1F07"/>
    <w:rsid w:val="005A60CA"/>
    <w:rsid w:val="00814B1E"/>
    <w:rsid w:val="008B6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45AE3AD-8D59-40ED-A65F-D5A119C1E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line="1" w:lineRule="atLeast"/>
      <w:ind w:left="-1" w:hanging="1"/>
      <w:outlineLvl w:val="0"/>
    </w:pPr>
    <w:rPr>
      <w:position w:val="-1"/>
    </w:rPr>
  </w:style>
  <w:style w:type="paragraph" w:styleId="1">
    <w:name w:val="heading 1"/>
    <w:basedOn w:val="a"/>
    <w:next w:val="a"/>
    <w:link w:val="12"/>
    <w:pPr>
      <w:keepNext/>
      <w:keepLines/>
      <w:spacing w:before="240"/>
    </w:pPr>
    <w:rPr>
      <w:rFonts w:ascii="Calibri Light" w:hAnsi="Calibri Light"/>
      <w:color w:val="2E74B5"/>
      <w:sz w:val="32"/>
    </w:rPr>
  </w:style>
  <w:style w:type="paragraph" w:styleId="2">
    <w:name w:val="heading 2"/>
    <w:basedOn w:val="a"/>
    <w:next w:val="a"/>
    <w:link w:val="21"/>
    <w:pPr>
      <w:keepNext/>
      <w:outlineLvl w:val="1"/>
    </w:pPr>
    <w:rPr>
      <w:sz w:val="24"/>
    </w:rPr>
  </w:style>
  <w:style w:type="paragraph" w:styleId="3">
    <w:name w:val="heading 3"/>
    <w:basedOn w:val="a"/>
    <w:next w:val="a"/>
    <w:link w:val="31"/>
    <w:pPr>
      <w:keepNext/>
      <w:keepLines/>
      <w:spacing w:before="280" w:after="80"/>
      <w:outlineLvl w:val="2"/>
    </w:pPr>
    <w:rPr>
      <w:b/>
      <w:sz w:val="28"/>
    </w:rPr>
  </w:style>
  <w:style w:type="paragraph" w:styleId="4">
    <w:name w:val="heading 4"/>
    <w:basedOn w:val="a"/>
    <w:next w:val="a"/>
    <w:link w:val="41"/>
    <w:pPr>
      <w:keepNext/>
      <w:keepLines/>
      <w:spacing w:before="240" w:after="40"/>
      <w:outlineLvl w:val="3"/>
    </w:pPr>
    <w:rPr>
      <w:b/>
      <w:sz w:val="24"/>
    </w:rPr>
  </w:style>
  <w:style w:type="paragraph" w:styleId="5">
    <w:name w:val="heading 5"/>
    <w:basedOn w:val="a"/>
    <w:next w:val="a"/>
    <w:link w:val="51"/>
    <w:pPr>
      <w:keepNext/>
      <w:outlineLvl w:val="4"/>
    </w:pPr>
    <w:rPr>
      <w:sz w:val="28"/>
    </w:rPr>
  </w:style>
  <w:style w:type="paragraph" w:styleId="6">
    <w:name w:val="heading 6"/>
    <w:basedOn w:val="a"/>
    <w:next w:val="a"/>
    <w:link w:val="61"/>
    <w:pPr>
      <w:keepNext/>
      <w:keepLines/>
      <w:spacing w:before="200" w:after="40"/>
      <w:outlineLvl w:val="5"/>
    </w:pPr>
    <w:rPr>
      <w:b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2">
    <w:name w:val="Заголовок 1 Знак2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1">
    <w:name w:val="Заголовок 2 Знак1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1">
    <w:name w:val="Заголовок 3 Знак1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1">
    <w:name w:val="Заголовок 4 Знак1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1">
    <w:name w:val="Заголовок 5 Знак1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1">
    <w:name w:val="Заголовок 6 Знак1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</w:style>
  <w:style w:type="character" w:customStyle="1" w:styleId="10">
    <w:name w:val="Название Знак1"/>
    <w:basedOn w:val="a0"/>
    <w:link w:val="a4"/>
    <w:uiPriority w:val="10"/>
    <w:rPr>
      <w:sz w:val="48"/>
      <w:szCs w:val="48"/>
    </w:rPr>
  </w:style>
  <w:style w:type="character" w:customStyle="1" w:styleId="11">
    <w:name w:val="Подзаголовок Знак1"/>
    <w:basedOn w:val="a0"/>
    <w:link w:val="a5"/>
    <w:uiPriority w:val="11"/>
    <w:rPr>
      <w:sz w:val="24"/>
      <w:szCs w:val="24"/>
    </w:rPr>
  </w:style>
  <w:style w:type="paragraph" w:styleId="20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0"/>
    <w:uiPriority w:val="29"/>
    <w:rPr>
      <w:i/>
    </w:rPr>
  </w:style>
  <w:style w:type="paragraph" w:styleId="a6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7">
    <w:name w:val="Выделенная цитата Знак"/>
    <w:link w:val="a6"/>
    <w:uiPriority w:val="30"/>
    <w:rPr>
      <w:i/>
    </w:rPr>
  </w:style>
  <w:style w:type="paragraph" w:styleId="a8">
    <w:name w:val="header"/>
    <w:basedOn w:val="a"/>
    <w:link w:val="a9"/>
    <w:uiPriority w:val="99"/>
    <w:unhideWhenUsed/>
    <w:pPr>
      <w:tabs>
        <w:tab w:val="center" w:pos="7143"/>
        <w:tab w:val="right" w:pos="14287"/>
      </w:tabs>
      <w:spacing w:line="240" w:lineRule="auto"/>
    </w:pPr>
  </w:style>
  <w:style w:type="character" w:customStyle="1" w:styleId="a9">
    <w:name w:val="Верхний колонтитул Знак"/>
    <w:basedOn w:val="a0"/>
    <w:link w:val="a8"/>
    <w:uiPriority w:val="99"/>
  </w:style>
  <w:style w:type="paragraph" w:styleId="aa">
    <w:name w:val="footer"/>
    <w:basedOn w:val="a"/>
    <w:link w:val="ab"/>
    <w:uiPriority w:val="99"/>
    <w:unhideWhenUsed/>
    <w:pPr>
      <w:tabs>
        <w:tab w:val="center" w:pos="7143"/>
        <w:tab w:val="right" w:pos="14287"/>
      </w:tabs>
      <w:spacing w:line="240" w:lineRule="auto"/>
    </w:pPr>
  </w:style>
  <w:style w:type="character" w:customStyle="1" w:styleId="ab">
    <w:name w:val="Нижний колонтитул Знак"/>
    <w:basedOn w:val="a0"/>
    <w:link w:val="aa"/>
    <w:uiPriority w:val="99"/>
  </w:style>
  <w:style w:type="paragraph" w:styleId="ac">
    <w:name w:val="caption"/>
    <w:basedOn w:val="a"/>
    <w:next w:val="a"/>
    <w:link w:val="ad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азвание объекта Знак"/>
    <w:basedOn w:val="a0"/>
    <w:link w:val="ac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3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0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0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0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pPr>
      <w:spacing w:line="240" w:lineRule="auto"/>
    </w:p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Title"/>
    <w:basedOn w:val="a"/>
    <w:link w:val="10"/>
    <w:pPr>
      <w:widowControl w:val="0"/>
      <w:jc w:val="center"/>
    </w:pPr>
    <w:rPr>
      <w:rFonts w:ascii="Arial" w:hAnsi="Arial"/>
      <w:b/>
      <w:color w:val="000080"/>
      <w:sz w:val="2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pPr>
      <w:spacing w:line="1" w:lineRule="atLeast"/>
      <w:ind w:left="-1" w:hanging="1"/>
      <w:outlineLvl w:val="0"/>
    </w:pPr>
    <w:rPr>
      <w:position w:val="-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pPr>
      <w:spacing w:line="1" w:lineRule="atLeast"/>
      <w:ind w:left="-1" w:hanging="1"/>
      <w:outlineLvl w:val="0"/>
    </w:pPr>
    <w:rPr>
      <w:position w:val="-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4">
    <w:name w:val="Обычный1"/>
    <w:rPr>
      <w:position w:val="-1"/>
      <w:vertAlign w:val="baseline"/>
      <w:cs w:val="0"/>
    </w:rPr>
  </w:style>
  <w:style w:type="paragraph" w:styleId="24">
    <w:name w:val="toc 2"/>
    <w:next w:val="a"/>
    <w:pPr>
      <w:spacing w:line="1" w:lineRule="atLeast"/>
      <w:ind w:left="200" w:hanging="1"/>
      <w:outlineLvl w:val="0"/>
    </w:pPr>
    <w:rPr>
      <w:rFonts w:ascii="XO Thames" w:hAnsi="XO Thames"/>
      <w:position w:val="-1"/>
      <w:sz w:val="28"/>
    </w:rPr>
  </w:style>
  <w:style w:type="character" w:customStyle="1" w:styleId="25">
    <w:name w:val="Оглавление 2 Знак"/>
    <w:rPr>
      <w:rFonts w:ascii="XO Thames" w:hAnsi="XO Thames"/>
      <w:position w:val="-1"/>
      <w:sz w:val="28"/>
      <w:vertAlign w:val="baseline"/>
      <w:cs w:val="0"/>
      <w:lang w:bidi="ar-SA"/>
    </w:rPr>
  </w:style>
  <w:style w:type="paragraph" w:styleId="42">
    <w:name w:val="toc 4"/>
    <w:next w:val="a"/>
    <w:pPr>
      <w:spacing w:line="1" w:lineRule="atLeast"/>
      <w:ind w:left="600" w:hanging="1"/>
      <w:outlineLvl w:val="0"/>
    </w:pPr>
    <w:rPr>
      <w:rFonts w:ascii="XO Thames" w:hAnsi="XO Thames"/>
      <w:position w:val="-1"/>
      <w:sz w:val="28"/>
    </w:rPr>
  </w:style>
  <w:style w:type="character" w:customStyle="1" w:styleId="43">
    <w:name w:val="Оглавление 4 Знак"/>
    <w:rPr>
      <w:rFonts w:ascii="XO Thames" w:hAnsi="XO Thames"/>
      <w:position w:val="-1"/>
      <w:sz w:val="28"/>
      <w:vertAlign w:val="baseline"/>
      <w:cs w:val="0"/>
      <w:lang w:bidi="ar-SA"/>
    </w:rPr>
  </w:style>
  <w:style w:type="paragraph" w:styleId="60">
    <w:name w:val="toc 6"/>
    <w:next w:val="a"/>
    <w:pPr>
      <w:spacing w:line="1" w:lineRule="atLeast"/>
      <w:ind w:left="1000" w:hanging="1"/>
      <w:outlineLvl w:val="0"/>
    </w:pPr>
    <w:rPr>
      <w:rFonts w:ascii="XO Thames" w:hAnsi="XO Thames"/>
      <w:position w:val="-1"/>
      <w:sz w:val="28"/>
    </w:rPr>
  </w:style>
  <w:style w:type="character" w:customStyle="1" w:styleId="62">
    <w:name w:val="Оглавление 6 Знак"/>
    <w:rPr>
      <w:rFonts w:ascii="XO Thames" w:hAnsi="XO Thames"/>
      <w:position w:val="-1"/>
      <w:sz w:val="28"/>
      <w:vertAlign w:val="baseline"/>
      <w:cs w:val="0"/>
      <w:lang w:bidi="ar-SA"/>
    </w:rPr>
  </w:style>
  <w:style w:type="paragraph" w:styleId="71">
    <w:name w:val="toc 7"/>
    <w:next w:val="a"/>
    <w:pPr>
      <w:spacing w:line="1" w:lineRule="atLeast"/>
      <w:ind w:left="1200" w:hanging="1"/>
      <w:outlineLvl w:val="0"/>
    </w:pPr>
    <w:rPr>
      <w:rFonts w:ascii="XO Thames" w:hAnsi="XO Thames"/>
      <w:position w:val="-1"/>
      <w:sz w:val="28"/>
    </w:rPr>
  </w:style>
  <w:style w:type="character" w:customStyle="1" w:styleId="72">
    <w:name w:val="Оглавление 7 Знак"/>
    <w:rPr>
      <w:rFonts w:ascii="XO Thames" w:hAnsi="XO Thames"/>
      <w:position w:val="-1"/>
      <w:sz w:val="28"/>
      <w:vertAlign w:val="baseline"/>
      <w:cs w:val="0"/>
      <w:lang w:bidi="ar-SA"/>
    </w:rPr>
  </w:style>
  <w:style w:type="character" w:customStyle="1" w:styleId="32">
    <w:name w:val="Заголовок 3 Знак"/>
    <w:basedOn w:val="14"/>
    <w:rPr>
      <w:b/>
      <w:position w:val="-1"/>
      <w:sz w:val="28"/>
      <w:vertAlign w:val="baseline"/>
      <w:cs w:val="0"/>
    </w:rPr>
  </w:style>
  <w:style w:type="paragraph" w:customStyle="1" w:styleId="15">
    <w:name w:val="Основной шрифт абзаца1"/>
    <w:pPr>
      <w:spacing w:line="1" w:lineRule="atLeast"/>
      <w:ind w:left="-1" w:hanging="1"/>
      <w:outlineLvl w:val="0"/>
    </w:pPr>
    <w:rPr>
      <w:position w:val="-1"/>
    </w:rPr>
  </w:style>
  <w:style w:type="paragraph" w:styleId="af6">
    <w:name w:val="Balloon Text"/>
    <w:basedOn w:val="a"/>
    <w:rPr>
      <w:rFonts w:ascii="Tahoma" w:hAnsi="Tahoma"/>
      <w:sz w:val="16"/>
    </w:rPr>
  </w:style>
  <w:style w:type="character" w:customStyle="1" w:styleId="af7">
    <w:name w:val="Текст выноски Знак"/>
    <w:basedOn w:val="14"/>
    <w:rPr>
      <w:rFonts w:ascii="Tahoma" w:hAnsi="Tahoma"/>
      <w:position w:val="-1"/>
      <w:sz w:val="16"/>
      <w:vertAlign w:val="baseline"/>
      <w:cs w:val="0"/>
    </w:rPr>
  </w:style>
  <w:style w:type="paragraph" w:customStyle="1" w:styleId="af8">
    <w:name w:val="Таблицы (моноширинный)"/>
    <w:basedOn w:val="a"/>
    <w:next w:val="a"/>
    <w:pPr>
      <w:widowControl w:val="0"/>
      <w:jc w:val="both"/>
    </w:pPr>
    <w:rPr>
      <w:rFonts w:ascii="Courier New" w:hAnsi="Courier New"/>
    </w:rPr>
  </w:style>
  <w:style w:type="character" w:customStyle="1" w:styleId="af9">
    <w:name w:val="Таблицы (моноширинный)"/>
    <w:basedOn w:val="14"/>
    <w:rPr>
      <w:rFonts w:ascii="Courier New" w:hAnsi="Courier New"/>
      <w:position w:val="-1"/>
      <w:vertAlign w:val="baseline"/>
      <w:cs w:val="0"/>
    </w:rPr>
  </w:style>
  <w:style w:type="paragraph" w:styleId="33">
    <w:name w:val="Body Text 3"/>
    <w:basedOn w:val="a"/>
    <w:pPr>
      <w:widowControl w:val="0"/>
      <w:jc w:val="both"/>
    </w:pPr>
    <w:rPr>
      <w:color w:val="000000"/>
      <w:sz w:val="24"/>
    </w:rPr>
  </w:style>
  <w:style w:type="character" w:customStyle="1" w:styleId="310">
    <w:name w:val="Основной текст 3 Знак1"/>
    <w:basedOn w:val="14"/>
    <w:rPr>
      <w:color w:val="000000"/>
      <w:position w:val="-1"/>
      <w:sz w:val="24"/>
      <w:vertAlign w:val="baseline"/>
      <w:cs w:val="0"/>
    </w:rPr>
  </w:style>
  <w:style w:type="paragraph" w:styleId="34">
    <w:name w:val="toc 3"/>
    <w:next w:val="a"/>
    <w:pPr>
      <w:spacing w:line="1" w:lineRule="atLeast"/>
      <w:ind w:left="400" w:hanging="1"/>
      <w:outlineLvl w:val="0"/>
    </w:pPr>
    <w:rPr>
      <w:rFonts w:ascii="XO Thames" w:hAnsi="XO Thames"/>
      <w:position w:val="-1"/>
      <w:sz w:val="28"/>
    </w:rPr>
  </w:style>
  <w:style w:type="character" w:customStyle="1" w:styleId="35">
    <w:name w:val="Оглавление 3 Знак"/>
    <w:rPr>
      <w:rFonts w:ascii="XO Thames" w:hAnsi="XO Thames"/>
      <w:position w:val="-1"/>
      <w:sz w:val="28"/>
      <w:vertAlign w:val="baseline"/>
      <w:cs w:val="0"/>
      <w:lang w:bidi="ar-SA"/>
    </w:rPr>
  </w:style>
  <w:style w:type="paragraph" w:styleId="afa">
    <w:name w:val="Body Text"/>
    <w:basedOn w:val="a"/>
    <w:pPr>
      <w:widowControl w:val="0"/>
    </w:pPr>
    <w:rPr>
      <w:rFonts w:ascii="Courier New" w:hAnsi="Courier New"/>
      <w:color w:val="000000"/>
      <w:sz w:val="28"/>
    </w:rPr>
  </w:style>
  <w:style w:type="character" w:customStyle="1" w:styleId="afb">
    <w:name w:val="Основной текст Знак"/>
    <w:basedOn w:val="14"/>
    <w:rPr>
      <w:rFonts w:ascii="Courier New" w:hAnsi="Courier New"/>
      <w:color w:val="000000"/>
      <w:position w:val="-1"/>
      <w:sz w:val="28"/>
      <w:vertAlign w:val="baseline"/>
      <w:cs w:val="0"/>
    </w:rPr>
  </w:style>
  <w:style w:type="character" w:customStyle="1" w:styleId="52">
    <w:name w:val="Заголовок 5 Знак"/>
    <w:basedOn w:val="14"/>
    <w:rPr>
      <w:position w:val="-1"/>
      <w:sz w:val="28"/>
      <w:vertAlign w:val="baseline"/>
      <w:cs w:val="0"/>
    </w:rPr>
  </w:style>
  <w:style w:type="character" w:customStyle="1" w:styleId="110">
    <w:name w:val="Заголовок 1 Знак1"/>
    <w:basedOn w:val="14"/>
    <w:rPr>
      <w:rFonts w:ascii="Calibri Light" w:hAnsi="Calibri Light"/>
      <w:color w:val="2E74B5"/>
      <w:position w:val="-1"/>
      <w:sz w:val="32"/>
      <w:vertAlign w:val="baseline"/>
      <w:cs w:val="0"/>
    </w:rPr>
  </w:style>
  <w:style w:type="paragraph" w:customStyle="1" w:styleId="16">
    <w:name w:val="Гиперссылка1"/>
    <w:pPr>
      <w:spacing w:line="1" w:lineRule="atLeast"/>
      <w:ind w:left="-1" w:hanging="1"/>
      <w:outlineLvl w:val="0"/>
    </w:pPr>
    <w:rPr>
      <w:color w:val="0000FF"/>
      <w:position w:val="-1"/>
      <w:u w:val="single"/>
    </w:rPr>
  </w:style>
  <w:style w:type="character" w:styleId="afc">
    <w:name w:val="Hyperlink"/>
    <w:rPr>
      <w:color w:val="0000FF"/>
      <w:position w:val="-1"/>
      <w:u w:val="single"/>
      <w:vertAlign w:val="baseline"/>
      <w:cs w:val="0"/>
      <w:lang w:bidi="ar-SA"/>
    </w:rPr>
  </w:style>
  <w:style w:type="paragraph" w:customStyle="1" w:styleId="Footnote">
    <w:name w:val="Footnote"/>
    <w:pPr>
      <w:spacing w:line="1" w:lineRule="atLeast"/>
      <w:ind w:left="-1" w:hanging="1"/>
      <w:jc w:val="both"/>
      <w:outlineLvl w:val="0"/>
    </w:pPr>
    <w:rPr>
      <w:rFonts w:ascii="XO Thames" w:hAnsi="XO Thames"/>
      <w:position w:val="-1"/>
      <w:sz w:val="22"/>
    </w:rPr>
  </w:style>
  <w:style w:type="character" w:customStyle="1" w:styleId="Footnote0">
    <w:name w:val="Footnote"/>
    <w:rPr>
      <w:rFonts w:ascii="XO Thames" w:hAnsi="XO Thames"/>
      <w:position w:val="-1"/>
      <w:sz w:val="22"/>
      <w:vertAlign w:val="baseline"/>
      <w:cs w:val="0"/>
      <w:lang w:bidi="ar-SA"/>
    </w:rPr>
  </w:style>
  <w:style w:type="paragraph" w:styleId="17">
    <w:name w:val="toc 1"/>
    <w:next w:val="a"/>
    <w:pPr>
      <w:spacing w:line="1" w:lineRule="atLeast"/>
      <w:ind w:left="-1" w:hanging="1"/>
      <w:outlineLvl w:val="0"/>
    </w:pPr>
    <w:rPr>
      <w:rFonts w:ascii="XO Thames" w:hAnsi="XO Thames"/>
      <w:b/>
      <w:position w:val="-1"/>
      <w:sz w:val="28"/>
    </w:rPr>
  </w:style>
  <w:style w:type="character" w:customStyle="1" w:styleId="18">
    <w:name w:val="Оглавление 1 Знак"/>
    <w:rPr>
      <w:rFonts w:ascii="XO Thames" w:hAnsi="XO Thames"/>
      <w:b/>
      <w:position w:val="-1"/>
      <w:sz w:val="28"/>
      <w:vertAlign w:val="baseline"/>
      <w:cs w:val="0"/>
      <w:lang w:bidi="ar-SA"/>
    </w:rPr>
  </w:style>
  <w:style w:type="paragraph" w:customStyle="1" w:styleId="HeaderandFooter">
    <w:name w:val="Header and Footer"/>
    <w:pPr>
      <w:spacing w:line="1" w:lineRule="atLeast"/>
      <w:ind w:left="-1" w:hanging="1"/>
      <w:jc w:val="both"/>
      <w:outlineLvl w:val="0"/>
    </w:pPr>
    <w:rPr>
      <w:rFonts w:ascii="XO Thames" w:hAnsi="XO Thames"/>
      <w:position w:val="-1"/>
    </w:rPr>
  </w:style>
  <w:style w:type="character" w:customStyle="1" w:styleId="HeaderandFooter0">
    <w:name w:val="Header and Footer"/>
    <w:rPr>
      <w:rFonts w:ascii="XO Thames" w:hAnsi="XO Thames"/>
      <w:position w:val="-1"/>
      <w:vertAlign w:val="baseline"/>
      <w:cs w:val="0"/>
      <w:lang w:val="ru-RU" w:eastAsia="ru-RU" w:bidi="ar-SA"/>
    </w:rPr>
  </w:style>
  <w:style w:type="paragraph" w:styleId="91">
    <w:name w:val="toc 9"/>
    <w:next w:val="a"/>
    <w:pPr>
      <w:spacing w:line="1" w:lineRule="atLeast"/>
      <w:ind w:left="1600" w:hanging="1"/>
      <w:outlineLvl w:val="0"/>
    </w:pPr>
    <w:rPr>
      <w:rFonts w:ascii="XO Thames" w:hAnsi="XO Thames"/>
      <w:position w:val="-1"/>
      <w:sz w:val="28"/>
    </w:rPr>
  </w:style>
  <w:style w:type="character" w:customStyle="1" w:styleId="92">
    <w:name w:val="Оглавление 9 Знак"/>
    <w:rPr>
      <w:rFonts w:ascii="XO Thames" w:hAnsi="XO Thames"/>
      <w:position w:val="-1"/>
      <w:sz w:val="28"/>
      <w:vertAlign w:val="baseline"/>
      <w:cs w:val="0"/>
      <w:lang w:bidi="ar-SA"/>
    </w:rPr>
  </w:style>
  <w:style w:type="paragraph" w:styleId="81">
    <w:name w:val="toc 8"/>
    <w:next w:val="a"/>
    <w:pPr>
      <w:spacing w:line="1" w:lineRule="atLeast"/>
      <w:ind w:left="1400" w:hanging="1"/>
      <w:outlineLvl w:val="0"/>
    </w:pPr>
    <w:rPr>
      <w:rFonts w:ascii="XO Thames" w:hAnsi="XO Thames"/>
      <w:position w:val="-1"/>
      <w:sz w:val="28"/>
    </w:rPr>
  </w:style>
  <w:style w:type="character" w:customStyle="1" w:styleId="82">
    <w:name w:val="Оглавление 8 Знак"/>
    <w:rPr>
      <w:rFonts w:ascii="XO Thames" w:hAnsi="XO Thames"/>
      <w:position w:val="-1"/>
      <w:sz w:val="28"/>
      <w:vertAlign w:val="baseline"/>
      <w:cs w:val="0"/>
      <w:lang w:bidi="ar-SA"/>
    </w:rPr>
  </w:style>
  <w:style w:type="paragraph" w:styleId="26">
    <w:name w:val="Body Text Indent 2"/>
    <w:basedOn w:val="a"/>
    <w:pPr>
      <w:widowControl w:val="0"/>
      <w:ind w:left="0" w:firstLine="567"/>
      <w:jc w:val="both"/>
    </w:pPr>
    <w:rPr>
      <w:color w:val="000000"/>
      <w:sz w:val="24"/>
    </w:rPr>
  </w:style>
  <w:style w:type="character" w:customStyle="1" w:styleId="27">
    <w:name w:val="Основной текст с отступом 2 Знак"/>
    <w:basedOn w:val="14"/>
    <w:rPr>
      <w:color w:val="000000"/>
      <w:position w:val="-1"/>
      <w:sz w:val="24"/>
      <w:vertAlign w:val="baseline"/>
      <w:cs w:val="0"/>
    </w:rPr>
  </w:style>
  <w:style w:type="paragraph" w:customStyle="1" w:styleId="afd">
    <w:name w:val="Цветовое выделение"/>
    <w:pPr>
      <w:spacing w:line="1" w:lineRule="atLeast"/>
      <w:ind w:left="-1" w:hanging="1"/>
      <w:outlineLvl w:val="0"/>
    </w:pPr>
    <w:rPr>
      <w:b/>
      <w:color w:val="000080"/>
      <w:position w:val="-1"/>
    </w:rPr>
  </w:style>
  <w:style w:type="character" w:customStyle="1" w:styleId="afe">
    <w:name w:val="Цветовое выделение"/>
    <w:rPr>
      <w:b/>
      <w:color w:val="000080"/>
      <w:position w:val="-1"/>
      <w:vertAlign w:val="baseline"/>
      <w:cs w:val="0"/>
      <w:lang w:val="ru-RU" w:eastAsia="ru-RU" w:bidi="ar-SA"/>
    </w:rPr>
  </w:style>
  <w:style w:type="paragraph" w:styleId="53">
    <w:name w:val="toc 5"/>
    <w:next w:val="a"/>
    <w:pPr>
      <w:spacing w:line="1" w:lineRule="atLeast"/>
      <w:ind w:left="800" w:hanging="1"/>
      <w:outlineLvl w:val="0"/>
    </w:pPr>
    <w:rPr>
      <w:rFonts w:ascii="XO Thames" w:hAnsi="XO Thames"/>
      <w:position w:val="-1"/>
      <w:sz w:val="28"/>
    </w:rPr>
  </w:style>
  <w:style w:type="character" w:customStyle="1" w:styleId="54">
    <w:name w:val="Оглавление 5 Знак"/>
    <w:rPr>
      <w:rFonts w:ascii="XO Thames" w:hAnsi="XO Thames"/>
      <w:position w:val="-1"/>
      <w:sz w:val="28"/>
      <w:vertAlign w:val="baseline"/>
      <w:cs w:val="0"/>
      <w:lang w:bidi="ar-SA"/>
    </w:rPr>
  </w:style>
  <w:style w:type="paragraph" w:styleId="aff">
    <w:name w:val="Body Text Indent"/>
    <w:basedOn w:val="a"/>
    <w:pPr>
      <w:widowControl w:val="0"/>
      <w:ind w:left="0" w:firstLine="567"/>
    </w:pPr>
    <w:rPr>
      <w:color w:val="000000"/>
      <w:sz w:val="24"/>
    </w:rPr>
  </w:style>
  <w:style w:type="character" w:customStyle="1" w:styleId="aff0">
    <w:name w:val="Основной текст с отступом Знак"/>
    <w:basedOn w:val="14"/>
    <w:rPr>
      <w:color w:val="000000"/>
      <w:position w:val="-1"/>
      <w:sz w:val="24"/>
      <w:vertAlign w:val="baseline"/>
      <w:cs w:val="0"/>
    </w:rPr>
  </w:style>
  <w:style w:type="paragraph" w:customStyle="1" w:styleId="19">
    <w:name w:val="Заголовок 1 Знак"/>
    <w:pPr>
      <w:spacing w:line="1" w:lineRule="atLeast"/>
      <w:ind w:left="-1" w:hanging="1"/>
      <w:outlineLvl w:val="0"/>
    </w:pPr>
    <w:rPr>
      <w:rFonts w:ascii="Calibri Light" w:hAnsi="Calibri Light"/>
      <w:color w:val="2E74B5"/>
      <w:position w:val="-1"/>
      <w:sz w:val="32"/>
    </w:rPr>
  </w:style>
  <w:style w:type="character" w:customStyle="1" w:styleId="1a">
    <w:name w:val="Заголовок 1 Знак"/>
    <w:rPr>
      <w:rFonts w:ascii="Calibri Light" w:hAnsi="Calibri Light"/>
      <w:color w:val="2E74B5"/>
      <w:position w:val="-1"/>
      <w:sz w:val="32"/>
      <w:vertAlign w:val="baseline"/>
      <w:cs w:val="0"/>
      <w:lang w:bidi="ar-SA"/>
    </w:rPr>
  </w:style>
  <w:style w:type="paragraph" w:styleId="28">
    <w:name w:val="Body Text 2"/>
    <w:basedOn w:val="a"/>
    <w:pPr>
      <w:widowControl w:val="0"/>
    </w:pPr>
    <w:rPr>
      <w:color w:val="000000"/>
      <w:sz w:val="24"/>
    </w:rPr>
  </w:style>
  <w:style w:type="character" w:customStyle="1" w:styleId="29">
    <w:name w:val="Основной текст 2 Знак"/>
    <w:basedOn w:val="14"/>
    <w:rPr>
      <w:color w:val="000000"/>
      <w:position w:val="-1"/>
      <w:sz w:val="24"/>
      <w:vertAlign w:val="baseline"/>
      <w:cs w:val="0"/>
    </w:rPr>
  </w:style>
  <w:style w:type="paragraph" w:styleId="a5">
    <w:name w:val="Subtitle"/>
    <w:basedOn w:val="a"/>
    <w:next w:val="a"/>
    <w:link w:val="11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aff1">
    <w:name w:val="Подзаголовок Знак"/>
    <w:basedOn w:val="14"/>
    <w:rPr>
      <w:rFonts w:ascii="Georgia" w:hAnsi="Georgia"/>
      <w:i/>
      <w:color w:val="666666"/>
      <w:position w:val="-1"/>
      <w:sz w:val="48"/>
      <w:vertAlign w:val="baseline"/>
      <w:cs w:val="0"/>
    </w:rPr>
  </w:style>
  <w:style w:type="paragraph" w:styleId="aff2">
    <w:name w:val="List Paragraph"/>
    <w:basedOn w:val="a"/>
    <w:pPr>
      <w:ind w:left="720" w:firstLine="0"/>
      <w:contextualSpacing/>
    </w:pPr>
  </w:style>
  <w:style w:type="character" w:customStyle="1" w:styleId="aff3">
    <w:name w:val="Абзац списка Знак"/>
    <w:basedOn w:val="14"/>
    <w:rPr>
      <w:position w:val="-1"/>
      <w:vertAlign w:val="baseline"/>
      <w:cs w:val="0"/>
    </w:rPr>
  </w:style>
  <w:style w:type="paragraph" w:customStyle="1" w:styleId="36">
    <w:name w:val="Основной текст 3 Знак"/>
    <w:pPr>
      <w:spacing w:line="1" w:lineRule="atLeast"/>
      <w:ind w:left="-1" w:hanging="1"/>
      <w:outlineLvl w:val="0"/>
    </w:pPr>
    <w:rPr>
      <w:color w:val="000000"/>
      <w:position w:val="-1"/>
      <w:sz w:val="24"/>
    </w:rPr>
  </w:style>
  <w:style w:type="character" w:customStyle="1" w:styleId="37">
    <w:name w:val="Основной текст 3 Знак"/>
    <w:rPr>
      <w:color w:val="000000"/>
      <w:position w:val="-1"/>
      <w:sz w:val="24"/>
      <w:vertAlign w:val="baseline"/>
      <w:cs w:val="0"/>
      <w:lang w:bidi="ar-SA"/>
    </w:rPr>
  </w:style>
  <w:style w:type="character" w:customStyle="1" w:styleId="aff4">
    <w:name w:val="Название Знак"/>
    <w:basedOn w:val="14"/>
    <w:rPr>
      <w:rFonts w:ascii="Arial" w:hAnsi="Arial"/>
      <w:b/>
      <w:color w:val="000080"/>
      <w:position w:val="-1"/>
      <w:sz w:val="22"/>
      <w:vertAlign w:val="baseline"/>
      <w:cs w:val="0"/>
    </w:rPr>
  </w:style>
  <w:style w:type="character" w:customStyle="1" w:styleId="44">
    <w:name w:val="Заголовок 4 Знак"/>
    <w:basedOn w:val="14"/>
    <w:rPr>
      <w:b/>
      <w:position w:val="-1"/>
      <w:sz w:val="24"/>
      <w:vertAlign w:val="baseline"/>
      <w:cs w:val="0"/>
    </w:rPr>
  </w:style>
  <w:style w:type="character" w:customStyle="1" w:styleId="2a">
    <w:name w:val="Заголовок 2 Знак"/>
    <w:basedOn w:val="14"/>
    <w:rPr>
      <w:position w:val="-1"/>
      <w:sz w:val="24"/>
      <w:vertAlign w:val="baseline"/>
      <w:cs w:val="0"/>
    </w:rPr>
  </w:style>
  <w:style w:type="character" w:customStyle="1" w:styleId="63">
    <w:name w:val="Заголовок 6 Знак"/>
    <w:basedOn w:val="14"/>
    <w:rPr>
      <w:b/>
      <w:position w:val="-1"/>
      <w:vertAlign w:val="baseline"/>
      <w:cs w:val="0"/>
    </w:rPr>
  </w:style>
  <w:style w:type="table" w:customStyle="1" w:styleId="StGen0">
    <w:name w:val="StGen0"/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TableNormal4">
    <w:name w:val="Table Normal"/>
    <w:pPr>
      <w:spacing w:line="1" w:lineRule="atLeast"/>
      <w:ind w:left="-1" w:hanging="1"/>
      <w:outlineLvl w:val="0"/>
    </w:pPr>
    <w:rPr>
      <w:position w:val="-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Gen1">
    <w:name w:val="StGen1"/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TableNormal5">
    <w:name w:val="Table Normal"/>
    <w:pPr>
      <w:spacing w:line="1" w:lineRule="atLeast"/>
      <w:ind w:left="-1" w:hanging="1"/>
      <w:outlineLvl w:val="0"/>
    </w:pPr>
    <w:rPr>
      <w:position w:val="-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Gen2">
    <w:name w:val="StGen2"/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StGen3">
    <w:name w:val="StGen3"/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StGen4">
    <w:name w:val="StGen4"/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StGen5">
    <w:name w:val="StGen5"/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StGen6">
    <w:name w:val="StGen6"/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StGen7">
    <w:name w:val="StGen7"/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StGen8">
    <w:name w:val="StGen8"/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TableNormal6">
    <w:name w:val="Table Normal"/>
    <w:pPr>
      <w:spacing w:line="1" w:lineRule="atLeast"/>
      <w:ind w:left="-1" w:hanging="1"/>
      <w:outlineLvl w:val="0"/>
    </w:pPr>
    <w:rPr>
      <w:position w:val="-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"/>
    <w:pPr>
      <w:spacing w:line="1" w:lineRule="atLeast"/>
      <w:ind w:left="-1" w:hanging="1"/>
      <w:outlineLvl w:val="0"/>
    </w:pPr>
    <w:rPr>
      <w:position w:val="-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Gen9">
    <w:name w:val="StGen9"/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StGen10">
    <w:name w:val="StGen10"/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StGen11">
    <w:name w:val="StGen11"/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StGen12">
    <w:name w:val="StGen12"/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StGen13">
    <w:name w:val="StGen13"/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TableNormal8">
    <w:name w:val="Table Normal"/>
    <w:pPr>
      <w:spacing w:line="1" w:lineRule="atLeast"/>
      <w:ind w:left="-1" w:hanging="1"/>
      <w:outlineLvl w:val="0"/>
    </w:pPr>
    <w:rPr>
      <w:position w:val="-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Gen14">
    <w:name w:val="StGen14"/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StGen15">
    <w:name w:val="StGen15"/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StGen16">
    <w:name w:val="StGen16"/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StGen17">
    <w:name w:val="StGen17"/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StGen18">
    <w:name w:val="StGen18"/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TableNormal9">
    <w:name w:val="Table Normal"/>
    <w:pPr>
      <w:spacing w:line="1" w:lineRule="atLeast"/>
      <w:ind w:left="-1" w:hanging="1"/>
      <w:outlineLvl w:val="0"/>
    </w:pPr>
    <w:rPr>
      <w:position w:val="-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Gen19">
    <w:name w:val="StGen19"/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StGen20">
    <w:name w:val="StGen20"/>
    <w:basedOn w:val="TableNormal3"/>
    <w:qFormat/>
    <w:tblPr>
      <w:tblCellMar>
        <w:left w:w="108" w:type="dxa"/>
        <w:right w:w="108" w:type="dxa"/>
      </w:tblCellMar>
    </w:tblPr>
  </w:style>
  <w:style w:type="table" w:styleId="aff5">
    <w:name w:val="Table Grid"/>
    <w:basedOn w:val="a1"/>
    <w:pPr>
      <w:spacing w:line="1" w:lineRule="atLeast"/>
      <w:ind w:left="-1" w:hanging="1"/>
      <w:outlineLvl w:val="0"/>
    </w:pPr>
    <w:rPr>
      <w:position w:val="-1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a">
    <w:name w:val="Table Normal"/>
    <w:pPr>
      <w:spacing w:line="1" w:lineRule="atLeast"/>
      <w:ind w:left="-1" w:hanging="1"/>
      <w:outlineLvl w:val="0"/>
    </w:pPr>
    <w:rPr>
      <w:position w:val="-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Gen21">
    <w:name w:val="StGen21"/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StGen22">
    <w:name w:val="StGen22"/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StGen23">
    <w:name w:val="StGen23"/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TableNormalb">
    <w:name w:val="Table Normal"/>
    <w:pPr>
      <w:spacing w:line="1" w:lineRule="atLeast"/>
      <w:ind w:left="-1" w:hanging="1"/>
      <w:outlineLvl w:val="0"/>
    </w:pPr>
    <w:rPr>
      <w:position w:val="-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Gen24">
    <w:name w:val="StGen24"/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StGen25">
    <w:name w:val="StGen25"/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StGen26">
    <w:name w:val="StGen26"/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StGen27">
    <w:name w:val="StGen27"/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StGen28">
    <w:name w:val="StGen28"/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TableNormalc">
    <w:name w:val="Table Normal"/>
    <w:pPr>
      <w:spacing w:line="1" w:lineRule="atLeast"/>
      <w:ind w:left="-1" w:hanging="1"/>
      <w:outlineLvl w:val="0"/>
    </w:pPr>
    <w:rPr>
      <w:position w:val="-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Gen29">
    <w:name w:val="StGen29"/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StGen30">
    <w:name w:val="StGen30"/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StGen31">
    <w:name w:val="StGen31"/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TableNormald">
    <w:name w:val="Table Normal"/>
    <w:pPr>
      <w:spacing w:line="1" w:lineRule="atLeast"/>
      <w:ind w:left="-1" w:hanging="1"/>
      <w:outlineLvl w:val="0"/>
    </w:pPr>
    <w:rPr>
      <w:position w:val="-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Gen32">
    <w:name w:val="StGen32"/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StGen33">
    <w:name w:val="StGen33"/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StGen34">
    <w:name w:val="StGen34"/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StGen35">
    <w:name w:val="StGen35"/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StGen36">
    <w:name w:val="StGen36"/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StGen37">
    <w:name w:val="StGen37"/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StGen38">
    <w:name w:val="StGen38"/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TableNormale">
    <w:name w:val="Table Normal"/>
    <w:pPr>
      <w:spacing w:line="1" w:lineRule="atLeast"/>
      <w:ind w:left="-1" w:hanging="1"/>
      <w:outlineLvl w:val="0"/>
    </w:pPr>
    <w:rPr>
      <w:position w:val="-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Gen39">
    <w:name w:val="StGen39"/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StGen40">
    <w:name w:val="StGen40"/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StGen41">
    <w:name w:val="StGen41"/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TableNormalf">
    <w:name w:val="Table Normal"/>
    <w:pPr>
      <w:spacing w:line="1" w:lineRule="atLeast"/>
      <w:ind w:left="-1" w:hanging="1"/>
      <w:outlineLvl w:val="0"/>
    </w:pPr>
    <w:rPr>
      <w:position w:val="-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0">
    <w:name w:val="Table Normal"/>
    <w:pPr>
      <w:spacing w:line="1" w:lineRule="atLeast"/>
      <w:ind w:left="-1" w:hanging="1"/>
      <w:outlineLvl w:val="0"/>
    </w:pPr>
    <w:rPr>
      <w:position w:val="-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pPr>
      <w:spacing w:line="1" w:lineRule="atLeast"/>
      <w:ind w:left="-1" w:hanging="1"/>
      <w:outlineLvl w:val="0"/>
    </w:pPr>
    <w:rPr>
      <w:position w:val="-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Gen42">
    <w:name w:val="StGen42"/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TableNormalf1">
    <w:name w:val="Table Normal"/>
    <w:pPr>
      <w:spacing w:line="1" w:lineRule="atLeast"/>
      <w:ind w:left="-1" w:hanging="1"/>
      <w:outlineLvl w:val="0"/>
    </w:pPr>
    <w:rPr>
      <w:position w:val="-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Gen43">
    <w:name w:val="StGen43"/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StGen44">
    <w:name w:val="StGen44"/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StGen45">
    <w:name w:val="StGen45"/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StGen46">
    <w:name w:val="StGen46"/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StGen47">
    <w:name w:val="StGen47"/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StGen48">
    <w:name w:val="StGen48"/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StGen49">
    <w:name w:val="StGen49"/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StGen50">
    <w:name w:val="StGen50"/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StGen51">
    <w:name w:val="StGen51"/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TableNormalf2">
    <w:name w:val="Table Normal"/>
    <w:pPr>
      <w:spacing w:line="1" w:lineRule="atLeast"/>
      <w:ind w:left="-1" w:hanging="1"/>
      <w:outlineLvl w:val="0"/>
    </w:pPr>
    <w:rPr>
      <w:position w:val="-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Gen52">
    <w:name w:val="StGen52"/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TableNormalf3">
    <w:name w:val="Table Normal"/>
    <w:pPr>
      <w:spacing w:line="1" w:lineRule="atLeast"/>
      <w:ind w:left="-1" w:hanging="1"/>
      <w:outlineLvl w:val="0"/>
    </w:pPr>
    <w:rPr>
      <w:position w:val="-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Gen53">
    <w:name w:val="StGen53"/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TableNormalf4">
    <w:name w:val="Table Normal"/>
    <w:next w:val="TableNormal0"/>
    <w:pPr>
      <w:spacing w:line="1" w:lineRule="atLeast"/>
      <w:ind w:left="-1" w:hanging="1"/>
      <w:outlineLvl w:val="0"/>
    </w:pPr>
    <w:rPr>
      <w:position w:val="-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Gen54">
    <w:name w:val="StGen54"/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StGen55">
    <w:name w:val="StGen55"/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StGen56">
    <w:name w:val="StGen56"/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57">
    <w:name w:val="StGen57"/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58">
    <w:name w:val="StGen58"/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59">
    <w:name w:val="StGen59"/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60">
    <w:name w:val="StGen60"/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61">
    <w:name w:val="StGen61"/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62">
    <w:name w:val="StGen62"/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63">
    <w:name w:val="StGen63"/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64">
    <w:name w:val="StGen64"/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65">
    <w:name w:val="StGen65"/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66">
    <w:name w:val="StGen66"/>
    <w:basedOn w:val="TableNormalf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67">
    <w:name w:val="StGen67"/>
    <w:basedOn w:val="TableNormalf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68">
    <w:name w:val="StGen68"/>
    <w:basedOn w:val="TableNormalf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69">
    <w:name w:val="StGen69"/>
    <w:basedOn w:val="TableNormalf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70">
    <w:name w:val="StGen70"/>
    <w:basedOn w:val="TableNormalf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71">
    <w:name w:val="StGen71"/>
    <w:basedOn w:val="TableNormalf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72">
    <w:name w:val="StGen72"/>
    <w:basedOn w:val="TableNormalf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73">
    <w:name w:val="StGen73"/>
    <w:basedOn w:val="TableNormalf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74">
    <w:name w:val="StGen74"/>
    <w:basedOn w:val="TableNormalf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75">
    <w:name w:val="StGen75"/>
    <w:basedOn w:val="TableNormalf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76">
    <w:name w:val="StGen76"/>
    <w:basedOn w:val="TableNormalf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77">
    <w:name w:val="StGen77"/>
    <w:basedOn w:val="TableNormalf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78">
    <w:name w:val="StGen78"/>
    <w:basedOn w:val="TableNormalf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79">
    <w:name w:val="StGen79"/>
    <w:basedOn w:val="TableNormalf4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customStyle="1" w:styleId="10pt">
    <w:name w:val="Основной текст + 10 pt"/>
    <w:uiPriority w:val="99"/>
    <w:rPr>
      <w:b/>
      <w:bCs/>
      <w:i/>
      <w:iCs/>
      <w:spacing w:val="3"/>
      <w:sz w:val="20"/>
      <w:szCs w:val="20"/>
      <w:shd w:val="clear" w:color="auto" w:fill="FFFFFF"/>
    </w:rPr>
  </w:style>
  <w:style w:type="paragraph" w:styleId="aff6">
    <w:name w:val="annotation text"/>
    <w:basedOn w:val="a"/>
    <w:link w:val="aff7"/>
    <w:uiPriority w:val="99"/>
    <w:semiHidden/>
    <w:unhideWhenUsed/>
    <w:pPr>
      <w:spacing w:line="240" w:lineRule="auto"/>
    </w:pPr>
  </w:style>
  <w:style w:type="character" w:customStyle="1" w:styleId="aff7">
    <w:name w:val="Текст примечания Знак"/>
    <w:basedOn w:val="a0"/>
    <w:link w:val="aff6"/>
    <w:uiPriority w:val="99"/>
    <w:semiHidden/>
    <w:rPr>
      <w:position w:val="-1"/>
    </w:rPr>
  </w:style>
  <w:style w:type="character" w:styleId="aff8">
    <w:name w:val="annotation reference"/>
    <w:basedOn w:val="a0"/>
    <w:uiPriority w:val="99"/>
    <w:semiHidden/>
    <w:unhideWhenUsed/>
    <w:rPr>
      <w:sz w:val="16"/>
      <w:szCs w:val="16"/>
    </w:rPr>
  </w:style>
  <w:style w:type="paragraph" w:customStyle="1" w:styleId="docdata">
    <w:name w:val="docdata"/>
    <w:basedOn w:val="a"/>
    <w:pPr>
      <w:spacing w:before="100" w:beforeAutospacing="1" w:after="100" w:afterAutospacing="1" w:line="240" w:lineRule="auto"/>
      <w:ind w:left="0" w:firstLine="0"/>
      <w:outlineLvl w:val="9"/>
    </w:pPr>
    <w:rPr>
      <w:position w:val="0"/>
      <w:sz w:val="24"/>
      <w:szCs w:val="24"/>
    </w:rPr>
  </w:style>
  <w:style w:type="paragraph" w:styleId="aff9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  <w:ind w:left="0" w:firstLine="0"/>
      <w:outlineLvl w:val="9"/>
    </w:pPr>
    <w:rPr>
      <w:position w:val="0"/>
      <w:sz w:val="24"/>
      <w:szCs w:val="24"/>
    </w:rPr>
  </w:style>
  <w:style w:type="character" w:customStyle="1" w:styleId="1450">
    <w:name w:val="1450"/>
    <w:basedOn w:val="a0"/>
  </w:style>
  <w:style w:type="character" w:customStyle="1" w:styleId="1683">
    <w:name w:val="1683"/>
    <w:basedOn w:val="a0"/>
  </w:style>
  <w:style w:type="character" w:customStyle="1" w:styleId="1401">
    <w:name w:val="1401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Liberation Sans"/>
        <a:cs typeface="Liberation Sans"/>
      </a:majorFont>
      <a:minorFont>
        <a:latin typeface="Cambria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vtOm5QG571PtEoIJ0PhMBAK6Wew==">CgMxLjAyCGguZ2pkZ3hzOAByITFlR2dVQzBuZjlNVjhXUmtDTHlvVlFEWkZMWkFYZVIxZg==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167</Words>
  <Characters>952</Characters>
  <Application>Microsoft Office Word</Application>
  <DocSecurity>0</DocSecurity>
  <Lines>7</Lines>
  <Paragraphs>2</Paragraphs>
  <ScaleCrop>false</ScaleCrop>
  <Company/>
  <LinksUpToDate>false</LinksUpToDate>
  <CharactersWithSpaces>1117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Курилева Наталья Леонидовна</cp:lastModifiedBy>
  <cp:revision>28</cp:revision>
  <dcterms:created xsi:type="dcterms:W3CDTF">2024-09-10T17:09:00Z</dcterms:created>
  <dcterms:modified xsi:type="dcterms:W3CDTF">2026-07-23T10:35:00Z</dcterms:modified>
</cp:coreProperties>
</file>