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spacing w:before="48"/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«Мы: любим историю России»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общеразвивающая программа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Общеразвивающая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Создать условия для приобщения обучающихся  к активной познавательной деятельности и развития их творческих способностей и удовлетворе</w:t>
      </w:r>
      <w:r>
        <w:rPr>
          <w:sz w:val="28"/>
          <w:szCs w:val="28"/>
        </w:rPr>
        <w:t xml:space="preserve">ния индивидуальных потребностей в интеллектуальном,  нравственном и физическом совершенствовании в сферах науки, технологий, образования, культуры и искусства,  а также создание оптимальных условий, обеспечивающих полноценный отдых детей и их оздоровление.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</w:t>
      </w:r>
      <w:r>
        <w:rPr>
          <w:sz w:val="28"/>
          <w:szCs w:val="28"/>
        </w:rPr>
        <w:t xml:space="preserve">ению программы допускаются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11 лет до 14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Лаборатория юного историка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2. Герои Отечества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3. Кто я и откуда: постигая прошлое через историю семьи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4. Национальная палитра России: этнический колорит нашего единства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5. Хранители прошлого: история в литературе и искусстве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6. Кинолаборатория: снимаем историю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15.06.2025 по 26.06.2025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  <w:r>
        <w:rPr>
          <w:b w:val="0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понедельник-пятница 7.30-17.30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uiPriority w:val="1"/>
    <w:qFormat/>
    <w:rPr>
      <w:lang w:eastAsia="en-US"/>
    </w:rPr>
  </w:style>
  <w:style w:type="paragraph" w:styleId="656">
    <w:name w:val="Heading 1"/>
    <w:basedOn w:val="655"/>
    <w:link w:val="686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7">
    <w:name w:val="Heading 2"/>
    <w:basedOn w:val="655"/>
    <w:next w:val="655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8">
    <w:name w:val="Heading 3"/>
    <w:basedOn w:val="655"/>
    <w:next w:val="655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9">
    <w:name w:val="Heading 4"/>
    <w:basedOn w:val="655"/>
    <w:next w:val="655"/>
    <w:link w:val="68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60">
    <w:name w:val="Heading 5"/>
    <w:basedOn w:val="655"/>
    <w:next w:val="655"/>
    <w:link w:val="690"/>
    <w:pPr>
      <w:keepLines/>
      <w:keepNext/>
      <w:spacing w:before="220" w:after="40"/>
      <w:outlineLvl w:val="4"/>
    </w:pPr>
    <w:rPr>
      <w:b/>
    </w:rPr>
  </w:style>
  <w:style w:type="paragraph" w:styleId="661">
    <w:name w:val="Heading 6"/>
    <w:basedOn w:val="655"/>
    <w:next w:val="655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Heading 3 Char"/>
    <w:basedOn w:val="66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Название Знак"/>
    <w:basedOn w:val="665"/>
    <w:link w:val="853"/>
    <w:uiPriority w:val="10"/>
    <w:rPr>
      <w:sz w:val="48"/>
      <w:szCs w:val="48"/>
    </w:rPr>
  </w:style>
  <w:style w:type="character" w:styleId="697" w:customStyle="1">
    <w:name w:val="Подзаголовок Знак"/>
    <w:basedOn w:val="665"/>
    <w:link w:val="861"/>
    <w:uiPriority w:val="11"/>
    <w:rPr>
      <w:sz w:val="24"/>
      <w:szCs w:val="24"/>
    </w:rPr>
  </w:style>
  <w:style w:type="paragraph" w:styleId="698">
    <w:name w:val="Quote"/>
    <w:basedOn w:val="655"/>
    <w:next w:val="655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5"/>
    <w:next w:val="655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5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5"/>
    <w:link w:val="702"/>
    <w:uiPriority w:val="99"/>
  </w:style>
  <w:style w:type="paragraph" w:styleId="704">
    <w:name w:val="Footer"/>
    <w:basedOn w:val="655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5"/>
    <w:link w:val="704"/>
    <w:uiPriority w:val="99"/>
  </w:style>
  <w:style w:type="paragraph" w:styleId="706">
    <w:name w:val="Caption"/>
    <w:basedOn w:val="655"/>
    <w:next w:val="655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5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55"/>
    <w:next w:val="655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655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9">
    <w:name w:val="List Paragraph"/>
    <w:basedOn w:val="655"/>
    <w:uiPriority w:val="1"/>
    <w:qFormat/>
    <w:pPr>
      <w:ind w:left="834" w:hanging="164"/>
      <w:spacing w:before="48"/>
    </w:pPr>
  </w:style>
  <w:style w:type="paragraph" w:styleId="860" w:customStyle="1">
    <w:name w:val="Table Paragraph"/>
    <w:basedOn w:val="655"/>
    <w:uiPriority w:val="1"/>
    <w:qFormat/>
    <w:pPr>
      <w:ind w:left="97"/>
      <w:spacing w:before="93"/>
    </w:pPr>
  </w:style>
  <w:style w:type="paragraph" w:styleId="861">
    <w:name w:val="Subtitle"/>
    <w:basedOn w:val="655"/>
    <w:next w:val="655"/>
    <w:link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4</cp:revision>
  <dcterms:created xsi:type="dcterms:W3CDTF">2026-03-19T13:14:00Z</dcterms:created>
  <dcterms:modified xsi:type="dcterms:W3CDTF">2026-03-30T13:02:13Z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