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F84DF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>Министерство науки и высшего образования Российской Федерации</w:t>
      </w:r>
    </w:p>
    <w:p w14:paraId="74594356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14:paraId="1F7942C4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>«Марийский государственный университет»</w:t>
      </w:r>
    </w:p>
    <w:p w14:paraId="0A030AE2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</w:p>
    <w:p w14:paraId="31C543FD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Центр </w:t>
      </w:r>
      <w:proofErr w:type="spellStart"/>
      <w:r w:rsidRPr="00CC2AB5">
        <w:rPr>
          <w:sz w:val="24"/>
          <w:szCs w:val="24"/>
        </w:rPr>
        <w:t>довузовской</w:t>
      </w:r>
      <w:proofErr w:type="spellEnd"/>
      <w:r w:rsidRPr="00CC2AB5">
        <w:rPr>
          <w:sz w:val="24"/>
          <w:szCs w:val="24"/>
        </w:rPr>
        <w:t xml:space="preserve"> подготовки </w:t>
      </w:r>
    </w:p>
    <w:p w14:paraId="697BCE54" w14:textId="77777777" w:rsidR="00CE5FBF" w:rsidRPr="00CE5FBF" w:rsidRDefault="00CE5FBF" w:rsidP="00CE5FBF">
      <w:pPr>
        <w:suppressAutoHyphens w:val="0"/>
        <w:spacing w:line="240" w:lineRule="auto"/>
        <w:ind w:leftChars="0" w:left="8505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bookmarkStart w:id="0" w:name="_heading=h.gjdgxs" w:colFirst="0" w:colLast="0"/>
      <w:bookmarkEnd w:id="0"/>
    </w:p>
    <w:p w14:paraId="7C5765A9" w14:textId="77777777" w:rsidR="00CE5FBF" w:rsidRPr="00CE5FBF" w:rsidRDefault="00CE5FBF" w:rsidP="00CE5FBF">
      <w:pPr>
        <w:suppressAutoHyphens w:val="0"/>
        <w:spacing w:line="240" w:lineRule="auto"/>
        <w:ind w:leftChars="0" w:left="-850" w:firstLineChars="0" w:hanging="135"/>
        <w:textDirection w:val="lrTb"/>
        <w:textAlignment w:val="auto"/>
        <w:outlineLvl w:val="9"/>
        <w:rPr>
          <w:position w:val="0"/>
          <w:sz w:val="24"/>
          <w:szCs w:val="24"/>
        </w:rPr>
      </w:pPr>
    </w:p>
    <w:p w14:paraId="3FE3FF81" w14:textId="77777777" w:rsidR="00CE5FBF" w:rsidRPr="00CE5FBF" w:rsidRDefault="00CE5FBF" w:rsidP="00CE5FBF">
      <w:pPr>
        <w:suppressAutoHyphens w:val="0"/>
        <w:spacing w:line="240" w:lineRule="auto"/>
        <w:ind w:leftChars="0" w:left="-141" w:firstLineChars="0" w:hanging="135"/>
        <w:jc w:val="center"/>
        <w:textDirection w:val="lrTb"/>
        <w:textAlignment w:val="auto"/>
        <w:outlineLvl w:val="9"/>
        <w:rPr>
          <w:b/>
          <w:position w:val="0"/>
          <w:sz w:val="24"/>
          <w:szCs w:val="24"/>
        </w:rPr>
      </w:pPr>
      <w:r w:rsidRPr="00CE5FBF">
        <w:rPr>
          <w:b/>
          <w:position w:val="0"/>
          <w:sz w:val="24"/>
          <w:szCs w:val="24"/>
        </w:rPr>
        <w:t>УЧЕБНЫЙ ПЛАН</w:t>
      </w:r>
    </w:p>
    <w:p w14:paraId="7E7102B4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            дополнительной общеобразовательной программы  </w:t>
      </w:r>
    </w:p>
    <w:p w14:paraId="5081AA3A" w14:textId="716EB053" w:rsidR="00CC2AB5" w:rsidRPr="00CC2AB5" w:rsidRDefault="00CC2AB5" w:rsidP="00CC2AB5">
      <w:pPr>
        <w:ind w:left="0" w:hanging="2"/>
        <w:jc w:val="center"/>
        <w:outlineLvl w:val="9"/>
        <w:rPr>
          <w:b/>
          <w:sz w:val="24"/>
          <w:szCs w:val="24"/>
        </w:rPr>
      </w:pPr>
      <w:r w:rsidRPr="00CC2AB5">
        <w:rPr>
          <w:b/>
          <w:sz w:val="24"/>
          <w:szCs w:val="24"/>
        </w:rPr>
        <w:t xml:space="preserve">«РУССКИЙ ЯЗЫК. ИТОГОВАЯ АТТЕСТАЦИЯ ПО ОРФОГРАФИИ И ПУНКТУАЦИИ»  </w:t>
      </w:r>
    </w:p>
    <w:p w14:paraId="196C5035" w14:textId="77777777" w:rsidR="00CC2AB5" w:rsidRPr="00CC2AB5" w:rsidRDefault="00CC2AB5" w:rsidP="00CC2AB5">
      <w:pPr>
        <w:ind w:left="0" w:hanging="2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Форма обучения: очная </w:t>
      </w:r>
    </w:p>
    <w:p w14:paraId="23962802" w14:textId="71CE31FF" w:rsidR="00CC2AB5" w:rsidRPr="00CC2AB5" w:rsidRDefault="00CC2AB5" w:rsidP="00CC2AB5">
      <w:pPr>
        <w:ind w:left="0" w:hanging="2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>Продолжительность обучения: 26 часов</w:t>
      </w:r>
    </w:p>
    <w:p w14:paraId="32046F2C" w14:textId="3E522E7C" w:rsidR="00CC2AB5" w:rsidRPr="00CC2AB5" w:rsidRDefault="00CC2AB5" w:rsidP="00CC2AB5">
      <w:pP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3441"/>
        <w:gridCol w:w="826"/>
        <w:gridCol w:w="826"/>
        <w:gridCol w:w="1281"/>
        <w:gridCol w:w="1520"/>
        <w:gridCol w:w="1188"/>
      </w:tblGrid>
      <w:tr w:rsidR="00CC2AB5" w:rsidRPr="00CC2AB5" w14:paraId="02AA5D15" w14:textId="77777777" w:rsidTr="00CC2AB5">
        <w:trPr>
          <w:trHeight w:val="331"/>
          <w:tblCellSpacing w:w="0" w:type="dxa"/>
          <w:jc w:val="center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9AB9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bookmarkStart w:id="1" w:name="_heading=h.1fob9te"/>
            <w:r w:rsidRPr="00CC2AB5">
              <w:rPr>
                <w:b/>
                <w:bCs/>
                <w:color w:val="000000"/>
                <w:position w:val="0"/>
              </w:rPr>
              <w:t>№ п/п</w:t>
            </w:r>
          </w:p>
        </w:tc>
        <w:bookmarkEnd w:id="1"/>
        <w:tc>
          <w:tcPr>
            <w:tcW w:w="4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7EFE9" w14:textId="07DCCD1A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</w:rPr>
              <w:t>Наименование разделов (модулей) и тем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B787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</w:rPr>
              <w:t>Всего</w:t>
            </w:r>
            <w:r w:rsidRPr="00CC2AB5">
              <w:rPr>
                <w:b/>
                <w:bCs/>
                <w:color w:val="000000"/>
                <w:position w:val="0"/>
              </w:rPr>
              <w:br/>
              <w:t> часов</w:t>
            </w:r>
          </w:p>
        </w:tc>
        <w:tc>
          <w:tcPr>
            <w:tcW w:w="2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9374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</w:rPr>
              <w:t>В том числе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9CA80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18"/>
                <w:szCs w:val="18"/>
              </w:rPr>
              <w:t>Формы текущего контроля / аттестации</w:t>
            </w:r>
          </w:p>
        </w:tc>
      </w:tr>
      <w:tr w:rsidR="00CC2AB5" w:rsidRPr="00CC2AB5" w14:paraId="522A214B" w14:textId="77777777" w:rsidTr="00CC2AB5">
        <w:trPr>
          <w:trHeight w:val="417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1942B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E0F8B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6EA6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BB0B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16"/>
                <w:szCs w:val="16"/>
              </w:rPr>
              <w:t>Лекции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7059F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16"/>
                <w:szCs w:val="16"/>
              </w:rPr>
              <w:t>Практические занятия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F4D9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16"/>
                <w:szCs w:val="16"/>
              </w:rPr>
              <w:t>Самостоятельная работа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0C03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</w:tr>
      <w:tr w:rsidR="00CC2AB5" w:rsidRPr="00CC2AB5" w14:paraId="3FACB7A3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C2000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</w:rPr>
              <w:t>1.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46D1A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 xml:space="preserve">Основные правила русской орфографии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A54C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2A044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B525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243A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9F6C6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</w:tr>
      <w:tr w:rsidR="00CC2AB5" w:rsidRPr="00CC2AB5" w14:paraId="56B48479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DBA6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1.1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531F4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Задание 9. Правописание гласных и согласных в корне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A0F06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F0131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D8E7E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03B81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7CBDC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7DAFA54A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AEFB8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1.2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B56E9" w14:textId="77777777" w:rsidR="00CC2AB5" w:rsidRPr="00CC2AB5" w:rsidRDefault="00CC2AB5" w:rsidP="00CC2AB5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Задание 10. Употребление </w:t>
            </w:r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 xml:space="preserve">ъ </w:t>
            </w: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и </w:t>
            </w:r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 xml:space="preserve">ь </w:t>
            </w:r>
            <w:r w:rsidRPr="00CC2AB5">
              <w:rPr>
                <w:color w:val="000000"/>
                <w:position w:val="0"/>
                <w:sz w:val="22"/>
                <w:szCs w:val="22"/>
              </w:rPr>
              <w:t>(в том</w:t>
            </w:r>
          </w:p>
          <w:p w14:paraId="70A20627" w14:textId="77777777" w:rsidR="00CC2AB5" w:rsidRPr="00CC2AB5" w:rsidRDefault="00CC2AB5" w:rsidP="00CC2AB5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числе разделительных). Правописание приставок. Буквы </w:t>
            </w:r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 xml:space="preserve">ы </w:t>
            </w: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– </w:t>
            </w:r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 xml:space="preserve">и </w:t>
            </w:r>
            <w:r w:rsidRPr="00CC2AB5">
              <w:rPr>
                <w:color w:val="000000"/>
                <w:position w:val="0"/>
                <w:sz w:val="22"/>
                <w:szCs w:val="22"/>
              </w:rPr>
              <w:t>после приставок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2FA6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C50F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A61D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7DCE8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2706C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227C39BA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501B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1.3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FB0CE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Задание 11. Правописание суффиксов (кроме суффиксов причастий, деепричастий)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EBB2F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FC6B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7A071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2E4FD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7CB3A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5730F3A1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F5D41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1.4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9416E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Задание 12. Правописание личных окончаний глаголов и суффиксов причастий, деепричастий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0095B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3AD38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909EB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E6EA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73D20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0FA357CE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F3CD6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1.5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D8CF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Задание 13. Правописание </w:t>
            </w:r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 xml:space="preserve">не </w:t>
            </w: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и </w:t>
            </w:r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>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50A6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C561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EF62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57176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E800D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48EB59EF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C2E9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1.6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4058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Задание 14. Слитное, дефисное и раздельное написание слов разных частей речи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538D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1F19C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ECA4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324F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D03E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18D90572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5F554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1.7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14047" w14:textId="77777777" w:rsidR="00CC2AB5" w:rsidRPr="00CC2AB5" w:rsidRDefault="00CC2AB5" w:rsidP="00CC2AB5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Задание 15. Правописание -</w:t>
            </w:r>
            <w:proofErr w:type="gramStart"/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 xml:space="preserve">н- </w:t>
            </w:r>
            <w:r w:rsidRPr="00CC2AB5">
              <w:rPr>
                <w:color w:val="000000"/>
                <w:position w:val="0"/>
                <w:sz w:val="22"/>
                <w:szCs w:val="22"/>
              </w:rPr>
              <w:t>и</w:t>
            </w:r>
            <w:proofErr w:type="gramEnd"/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 -</w:t>
            </w:r>
            <w:proofErr w:type="spellStart"/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>нн</w:t>
            </w:r>
            <w:proofErr w:type="spellEnd"/>
            <w:r w:rsidRPr="00CC2AB5">
              <w:rPr>
                <w:i/>
                <w:iCs/>
                <w:color w:val="000000"/>
                <w:position w:val="0"/>
                <w:sz w:val="22"/>
                <w:szCs w:val="22"/>
              </w:rPr>
              <w:t xml:space="preserve">- </w:t>
            </w:r>
            <w:r w:rsidRPr="00CC2AB5">
              <w:rPr>
                <w:color w:val="000000"/>
                <w:position w:val="0"/>
                <w:sz w:val="22"/>
                <w:szCs w:val="22"/>
              </w:rPr>
              <w:t>в словах различных частей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BB670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2CDF1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355B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C2C0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25E51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62921A27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2ACD8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</w:rPr>
              <w:t>2.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DD0C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 xml:space="preserve">Основные правила русской пунктуации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F5B3B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BA05A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3863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FFC6A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3369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</w:tr>
      <w:tr w:rsidR="00CC2AB5" w:rsidRPr="00CC2AB5" w14:paraId="1542B3C3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243DB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2.1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1DB6F" w14:textId="77777777" w:rsidR="00CC2AB5" w:rsidRPr="00CC2AB5" w:rsidRDefault="00CC2AB5" w:rsidP="00CC2AB5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Задание 16. Знаки препинания в предложениях с однородными членами. Знаки препинания в сложном предложении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C17FA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0A5D1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60E2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9D618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72E2A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78BFC36E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703A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2.2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3DFE8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Задание 17. Знаки препинания при обособлении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190A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6906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DF16A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36C56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010C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3AA1D539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954CF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2.3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78129" w14:textId="77777777" w:rsidR="00CC2AB5" w:rsidRPr="00CC2AB5" w:rsidRDefault="00CC2AB5" w:rsidP="00CC2AB5">
            <w:pPr>
              <w:widowControl w:val="0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Задание 18. </w:t>
            </w:r>
            <w:r w:rsidRPr="00CC2AB5">
              <w:rPr>
                <w:color w:val="000000"/>
                <w:position w:val="0"/>
                <w:sz w:val="24"/>
                <w:szCs w:val="24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2D464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AD9A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C563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3B266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FE50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19280F64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DAE7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2.4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B055E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Задание 19. Знаки препинания в сложноподчинённых предложениях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99DA0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0B8A0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7A021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6C8D6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3921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4DDF4CD0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3280D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lastRenderedPageBreak/>
              <w:t>2.5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4417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 xml:space="preserve">Задание 20. Знаки препинания в сложном предложении </w:t>
            </w:r>
            <w:r w:rsidRPr="00CC2AB5">
              <w:rPr>
                <w:color w:val="000000"/>
                <w:position w:val="0"/>
                <w:sz w:val="24"/>
                <w:szCs w:val="24"/>
              </w:rPr>
              <w:t>с разными видами связи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FEAF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5C7D0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F7EB5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CC13E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E390B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7BD11E97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29E0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</w:rPr>
              <w:t>2.6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563E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Задание 21. Пунктуационный анализ предложения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6B4AA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DC17C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4A943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E2270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C1E3F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color w:val="000000"/>
                <w:position w:val="0"/>
                <w:sz w:val="16"/>
                <w:szCs w:val="16"/>
              </w:rPr>
              <w:t>тестирование</w:t>
            </w:r>
          </w:p>
        </w:tc>
      </w:tr>
      <w:tr w:rsidR="00CC2AB5" w:rsidRPr="00CC2AB5" w14:paraId="41957CB6" w14:textId="77777777" w:rsidTr="00CC2AB5">
        <w:trPr>
          <w:tblCellSpacing w:w="0" w:type="dxa"/>
          <w:jc w:val="center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F808B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3075F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EAE2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C5542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F69EC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b/>
                <w:bCs/>
                <w:color w:val="000000"/>
                <w:position w:val="0"/>
                <w:sz w:val="22"/>
                <w:szCs w:val="22"/>
              </w:rPr>
              <w:t>26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F24E7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CC2AB5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790A9" w14:textId="77777777" w:rsidR="00CC2AB5" w:rsidRPr="00CC2AB5" w:rsidRDefault="00CC2AB5" w:rsidP="00CC2AB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bookmarkStart w:id="2" w:name="_heading=h.3znysh7"/>
            <w:bookmarkEnd w:id="2"/>
          </w:p>
        </w:tc>
      </w:tr>
    </w:tbl>
    <w:p w14:paraId="1EDE1960" w14:textId="77777777" w:rsidR="00CC2AB5" w:rsidRPr="00CC2AB5" w:rsidRDefault="00CC2AB5" w:rsidP="00CC2AB5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position w:val="0"/>
          <w:sz w:val="32"/>
          <w:szCs w:val="24"/>
        </w:rPr>
      </w:pPr>
      <w:r w:rsidRPr="00CC2AB5">
        <w:rPr>
          <w:position w:val="0"/>
          <w:sz w:val="24"/>
          <w:szCs w:val="24"/>
        </w:rPr>
        <w:t> </w:t>
      </w:r>
    </w:p>
    <w:p w14:paraId="269C80A3" w14:textId="77777777" w:rsidR="00CC2AB5" w:rsidRDefault="00CC2AB5" w:rsidP="00CC2AB5">
      <w:pPr>
        <w:ind w:left="1" w:hanging="3"/>
        <w:outlineLvl w:val="9"/>
        <w:rPr>
          <w:sz w:val="28"/>
          <w:szCs w:val="22"/>
        </w:rPr>
      </w:pPr>
      <w:bookmarkStart w:id="3" w:name="_GoBack"/>
      <w:bookmarkEnd w:id="3"/>
    </w:p>
    <w:sectPr w:rsidR="00CC2AB5">
      <w:pgSz w:w="11906" w:h="16838"/>
      <w:pgMar w:top="899" w:right="851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719B4"/>
    <w:multiLevelType w:val="multilevel"/>
    <w:tmpl w:val="7D28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0C"/>
    <w:rsid w:val="002416C8"/>
    <w:rsid w:val="00333DC9"/>
    <w:rsid w:val="007F780C"/>
    <w:rsid w:val="008B027A"/>
    <w:rsid w:val="00912100"/>
    <w:rsid w:val="00926FC7"/>
    <w:rsid w:val="00B362EA"/>
    <w:rsid w:val="00CC2AB5"/>
    <w:rsid w:val="00CE5FBF"/>
    <w:rsid w:val="00C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A67"/>
  <w15:docId w15:val="{FC9F4773-2060-465A-AD42-34E868A0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бычный1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toc 2"/>
    <w:next w:val="a"/>
    <w:pPr>
      <w:suppressAutoHyphens/>
      <w:spacing w:line="1" w:lineRule="atLeast"/>
      <w:ind w:leftChars="-1" w:left="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21">
    <w:name w:val="Оглавление 2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40">
    <w:name w:val="toc 4"/>
    <w:next w:val="a"/>
    <w:pPr>
      <w:suppressAutoHyphens/>
      <w:spacing w:line="1" w:lineRule="atLeast"/>
      <w:ind w:leftChars="-1" w:left="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41">
    <w:name w:val="Оглавление 4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60">
    <w:name w:val="toc 6"/>
    <w:next w:val="a"/>
    <w:pPr>
      <w:suppressAutoHyphens/>
      <w:spacing w:line="1" w:lineRule="atLeast"/>
      <w:ind w:leftChars="-1" w:left="10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61">
    <w:name w:val="Оглавление 6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7">
    <w:name w:val="toc 7"/>
    <w:next w:val="a"/>
    <w:pPr>
      <w:suppressAutoHyphens/>
      <w:spacing w:line="1" w:lineRule="atLeast"/>
      <w:ind w:leftChars="-1" w:left="1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70">
    <w:name w:val="Оглавление 7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30">
    <w:name w:val="Заголовок 3 Знак"/>
    <w:basedOn w:val="10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1">
    <w:name w:val="Основной шрифт абза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4">
    <w:name w:val="Balloon Text"/>
    <w:basedOn w:val="a"/>
    <w:rPr>
      <w:rFonts w:ascii="Tahoma" w:hAnsi="Tahoma"/>
      <w:sz w:val="16"/>
    </w:rPr>
  </w:style>
  <w:style w:type="character" w:customStyle="1" w:styleId="a5">
    <w:name w:val="Текст выноски Знак"/>
    <w:basedOn w:val="10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a6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7">
    <w:name w:val="Таблицы (моноширинный)"/>
    <w:basedOn w:val="10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31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32">
    <w:name w:val="toc 3"/>
    <w:next w:val="a"/>
    <w:pPr>
      <w:suppressAutoHyphens/>
      <w:spacing w:line="1" w:lineRule="atLeast"/>
      <w:ind w:leftChars="-1" w:left="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33">
    <w:name w:val="Оглавление 3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8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9">
    <w:name w:val="Основной текст Знак"/>
    <w:basedOn w:val="10"/>
    <w:rPr>
      <w:rFonts w:ascii="Courier New" w:hAnsi="Courier New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basedOn w:val="10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10">
    <w:name w:val="Заголовок 1 Знак1"/>
    <w:basedOn w:val="10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12">
    <w:name w:val="Гиперссыл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FF"/>
      <w:position w:val="-1"/>
      <w:u w:val="singl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ar-SA"/>
    </w:rPr>
  </w:style>
  <w:style w:type="paragraph" w:customStyle="1" w:styleId="Footnote">
    <w:name w:val="Footnot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w w:val="100"/>
      <w:position w:val="-1"/>
      <w:sz w:val="22"/>
      <w:effect w:val="none"/>
      <w:vertAlign w:val="baseline"/>
      <w:cs w:val="0"/>
      <w:em w:val="none"/>
      <w:lang w:bidi="ar-SA"/>
    </w:rPr>
  </w:style>
  <w:style w:type="paragraph" w:styleId="13">
    <w:name w:val="toc 1"/>
    <w:next w:val="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XO Thames" w:hAnsi="XO Thames"/>
      <w:b/>
      <w:position w:val="-1"/>
      <w:sz w:val="28"/>
    </w:rPr>
  </w:style>
  <w:style w:type="character" w:customStyle="1" w:styleId="14">
    <w:name w:val="Оглавление 1 Знак"/>
    <w:rPr>
      <w:rFonts w:ascii="XO Thames" w:hAnsi="XO Thames"/>
      <w:b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HeaderandFooter">
    <w:name w:val="Header and Footer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9">
    <w:name w:val="toc 9"/>
    <w:next w:val="a"/>
    <w:pPr>
      <w:suppressAutoHyphens/>
      <w:spacing w:line="1" w:lineRule="atLeast"/>
      <w:ind w:leftChars="-1" w:left="1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90">
    <w:name w:val="Оглавление 9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8">
    <w:name w:val="toc 8"/>
    <w:next w:val="a"/>
    <w:pPr>
      <w:suppressAutoHyphens/>
      <w:spacing w:line="1" w:lineRule="atLeast"/>
      <w:ind w:leftChars="-1" w:left="1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80">
    <w:name w:val="Оглавление 8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22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3">
    <w:name w:val="Основной текст с отступом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">
    <w:name w:val="Цветовое выделение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color w:val="000080"/>
      <w:position w:val="-1"/>
    </w:rPr>
  </w:style>
  <w:style w:type="character" w:customStyle="1" w:styleId="ac">
    <w:name w:val="Цветовое выделение"/>
    <w:rPr>
      <w:b/>
      <w:color w:val="000080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51">
    <w:name w:val="toc 5"/>
    <w:next w:val="a"/>
    <w:pPr>
      <w:suppressAutoHyphens/>
      <w:spacing w:line="1" w:lineRule="atLeast"/>
      <w:ind w:leftChars="-1" w:left="8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52">
    <w:name w:val="Оглавление 5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d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e">
    <w:name w:val="Основной текст с отступом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5">
    <w:name w:val="Заголовок 1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6">
    <w:name w:val="Заголовок 1 Знак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paragraph" w:styleId="24">
    <w:name w:val="Body Text 2"/>
    <w:basedOn w:val="a"/>
    <w:pPr>
      <w:widowControl w:val="0"/>
    </w:pPr>
    <w:rPr>
      <w:color w:val="000000"/>
      <w:sz w:val="24"/>
    </w:rPr>
  </w:style>
  <w:style w:type="character" w:customStyle="1" w:styleId="25">
    <w:name w:val="Основной текст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10"/>
    <w:rPr>
      <w:rFonts w:ascii="Georgia" w:hAnsi="Georgia"/>
      <w:i/>
      <w:color w:val="666666"/>
      <w:w w:val="100"/>
      <w:position w:val="-1"/>
      <w:sz w:val="48"/>
      <w:effect w:val="none"/>
      <w:vertAlign w:val="baseline"/>
      <w:cs w:val="0"/>
      <w:em w:val="none"/>
    </w:rPr>
  </w:style>
  <w:style w:type="paragraph" w:styleId="af1">
    <w:name w:val="List Paragraph"/>
    <w:basedOn w:val="a"/>
    <w:pPr>
      <w:ind w:left="720" w:firstLine="0"/>
      <w:contextualSpacing/>
    </w:pPr>
  </w:style>
  <w:style w:type="character" w:customStyle="1" w:styleId="af2">
    <w:name w:val="Абзац списка Знак"/>
    <w:basedOn w:val="10"/>
    <w:rPr>
      <w:w w:val="100"/>
      <w:position w:val="-1"/>
      <w:effect w:val="none"/>
      <w:vertAlign w:val="baseline"/>
      <w:cs w:val="0"/>
      <w:em w:val="none"/>
    </w:rPr>
  </w:style>
  <w:style w:type="paragraph" w:customStyle="1" w:styleId="34">
    <w:name w:val="Основной текст 3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</w:rPr>
  </w:style>
  <w:style w:type="character" w:customStyle="1" w:styleId="35">
    <w:name w:val="Основной текст 3 Знак"/>
    <w:rPr>
      <w:color w:val="000000"/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af3">
    <w:name w:val="Название Знак"/>
    <w:basedOn w:val="10"/>
    <w:rPr>
      <w:rFonts w:ascii="Arial" w:hAnsi="Arial"/>
      <w:b/>
      <w:color w:val="00008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42">
    <w:name w:val="Заголовок 4 Знак"/>
    <w:basedOn w:val="10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6">
    <w:name w:val="Заголовок 2 Знак"/>
    <w:basedOn w:val="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62">
    <w:name w:val="Заголовок 6 Знак"/>
    <w:basedOn w:val="10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8">
    <w:basedOn w:val="TableNormal3"/>
    <w:qFormat/>
    <w:tblPr>
      <w:tblCellMar>
        <w:left w:w="108" w:type="dxa"/>
        <w:right w:w="108" w:type="dxa"/>
      </w:tblCellMar>
    </w:tblPr>
  </w:style>
  <w:style w:type="table" w:styleId="af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aliases w:val="Не полужирный,Не курсив3,Интервал 0 pt4"/>
    <w:uiPriority w:val="99"/>
    <w:rsid w:val="00912100"/>
    <w:rPr>
      <w:b/>
      <w:bCs/>
      <w:i/>
      <w:iCs/>
      <w:noProof/>
      <w:spacing w:val="3"/>
      <w:sz w:val="20"/>
      <w:szCs w:val="20"/>
      <w:shd w:val="clear" w:color="auto" w:fill="FFFFFF"/>
    </w:rPr>
  </w:style>
  <w:style w:type="paragraph" w:styleId="affffff5">
    <w:name w:val="annotation text"/>
    <w:basedOn w:val="a"/>
    <w:link w:val="affffff6"/>
    <w:uiPriority w:val="99"/>
    <w:semiHidden/>
    <w:unhideWhenUsed/>
    <w:pPr>
      <w:spacing w:line="240" w:lineRule="auto"/>
    </w:pPr>
  </w:style>
  <w:style w:type="character" w:customStyle="1" w:styleId="affffff6">
    <w:name w:val="Текст примечания Знак"/>
    <w:basedOn w:val="a0"/>
    <w:link w:val="affffff5"/>
    <w:uiPriority w:val="99"/>
    <w:semiHidden/>
    <w:rPr>
      <w:position w:val="-1"/>
    </w:rPr>
  </w:style>
  <w:style w:type="character" w:styleId="affffff7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aliases w:val="docy,v5,94089,bqiaagaaeritaaagfi0aaapczgeabdbmaqaaaaaaaaaaaaaaaaaaaaaaaaaaaaaaaaaaaaaaaaaaaaaaaaaaaaaaaaaaaaaaaaaaaaaaaaaaaaaaaaaaaaaaaaaaaaaaaaaaaaaaaaaaaaaaaaaaaaaaaaaaaaaaaaaaaaaaaaaaaaaaaaaaaaaaaaaaaaaaaaaaaaaaaaaaaaaaaaaaaaaaaaaaaaaaaaaaaaa"/>
    <w:basedOn w:val="a"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ffffff8">
    <w:name w:val="Normal (Web)"/>
    <w:basedOn w:val="a"/>
    <w:uiPriority w:val="99"/>
    <w:semiHidden/>
    <w:unhideWhenUsed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15</cp:revision>
  <dcterms:created xsi:type="dcterms:W3CDTF">2024-09-10T17:09:00Z</dcterms:created>
  <dcterms:modified xsi:type="dcterms:W3CDTF">2026-07-29T11:35:00Z</dcterms:modified>
</cp:coreProperties>
</file>